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68EBAB3F" w:rsidR="00057BF2" w:rsidRDefault="009528BE" w:rsidP="00FC2E5F">
      <w:pPr>
        <w:pStyle w:val="Heading2"/>
        <w:spacing w:line="244" w:lineRule="exact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2835C5D" wp14:editId="69DF5787">
                <wp:simplePos x="0" y="0"/>
                <wp:positionH relativeFrom="column">
                  <wp:posOffset>4922520</wp:posOffset>
                </wp:positionH>
                <wp:positionV relativeFrom="paragraph">
                  <wp:posOffset>-617220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94C45" w14:textId="79E8A554" w:rsidR="009528BE" w:rsidRPr="00531310" w:rsidRDefault="009528BE" w:rsidP="009528BE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 w:rsidRPr="00531310"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3F490B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 w:rsidR="00531310"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35C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6pt;margin-top:-48.6pt;width:116.4pt;height:110.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t5vGv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0FF94C45" w14:textId="79E8A554" w:rsidR="009528BE" w:rsidRPr="00531310" w:rsidRDefault="009528BE" w:rsidP="009528BE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 w:rsidRPr="00531310"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3F490B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 w:rsidR="00531310"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FC2E5F">
        <w:rPr>
          <w:b/>
          <w:bCs/>
          <w:color w:val="231F20"/>
        </w:rPr>
        <w:t>Art History and Curatorial Studie</w:t>
      </w:r>
      <w:r w:rsidR="00FC2E5F" w:rsidRPr="00FC2E5F">
        <w:rPr>
          <w:b/>
          <w:bCs/>
          <w:color w:val="231F20"/>
        </w:rPr>
        <w:t xml:space="preserve">s </w:t>
      </w:r>
      <w:r w:rsidR="00067E53">
        <w:rPr>
          <w:b/>
          <w:bCs/>
          <w:color w:val="231F20"/>
        </w:rPr>
        <w:t>(</w:t>
      </w:r>
      <w:proofErr w:type="spellStart"/>
      <w:r w:rsidR="00067E53">
        <w:rPr>
          <w:b/>
          <w:bCs/>
          <w:color w:val="231F20"/>
        </w:rPr>
        <w:t>Honours</w:t>
      </w:r>
      <w:proofErr w:type="spellEnd"/>
      <w:r w:rsidR="00067E53">
        <w:rPr>
          <w:b/>
          <w:bCs/>
          <w:color w:val="231F20"/>
        </w:rPr>
        <w:t xml:space="preserve">) </w:t>
      </w:r>
      <w:r w:rsidR="001A4562">
        <w:rPr>
          <w:b/>
          <w:bCs/>
          <w:color w:val="231F20"/>
        </w:rPr>
        <w:t>– BH022</w:t>
      </w:r>
      <w:r w:rsidR="00041455">
        <w:rPr>
          <w:b/>
          <w:bCs/>
          <w:color w:val="231F20"/>
        </w:rPr>
        <w:t xml:space="preserve"> / 192 credit points / 4 years</w:t>
      </w:r>
    </w:p>
    <w:p w14:paraId="56942947" w14:textId="31FCF469" w:rsidR="00D428B4" w:rsidRPr="00687F38" w:rsidRDefault="00F6440F" w:rsidP="00687F38">
      <w:pPr>
        <w:pStyle w:val="BodyText"/>
        <w:spacing w:before="68"/>
        <w:ind w:left="122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2352" behindDoc="0" locked="0" layoutInCell="1" allowOverlap="1" wp14:anchorId="0D1204A5" wp14:editId="41FADAB1">
                <wp:simplePos x="0" y="0"/>
                <wp:positionH relativeFrom="column">
                  <wp:posOffset>7048500</wp:posOffset>
                </wp:positionH>
                <wp:positionV relativeFrom="paragraph">
                  <wp:posOffset>56515</wp:posOffset>
                </wp:positionV>
                <wp:extent cx="200025" cy="142875"/>
                <wp:effectExtent l="0" t="0" r="28575" b="28575"/>
                <wp:wrapNone/>
                <wp:docPr id="77374612" name="Rectangle 77374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85938" id="Rectangle 77374612" o:spid="_x0000_s1026" style="position:absolute;margin-left:555pt;margin-top:4.45pt;width:15.75pt;height:11.25pt;z-index:25166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" fillcolor="#fff2cc [663]" strokecolor="black [3213]" strokeweight=".25pt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BFAECE" wp14:editId="16D57B9D">
                <wp:simplePos x="0" y="0"/>
                <wp:positionH relativeFrom="column">
                  <wp:posOffset>6000750</wp:posOffset>
                </wp:positionH>
                <wp:positionV relativeFrom="paragraph">
                  <wp:posOffset>56515</wp:posOffset>
                </wp:positionV>
                <wp:extent cx="20002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B0230" id="Rectangle 8" o:spid="_x0000_s1026" style="position:absolute;margin-left:472.5pt;margin-top:4.45pt;width:15.75pt;height:1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" fillcolor="#f8d3dc [660]" strokecolor="black [3213]" strokeweight=".25pt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C234D" wp14:editId="6978285E">
                <wp:simplePos x="0" y="0"/>
                <wp:positionH relativeFrom="column">
                  <wp:posOffset>4010025</wp:posOffset>
                </wp:positionH>
                <wp:positionV relativeFrom="paragraph">
                  <wp:posOffset>54610</wp:posOffset>
                </wp:positionV>
                <wp:extent cx="20002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F4D37" id="Rectangle 6" o:spid="_x0000_s1026" style="position:absolute;margin-left:315.75pt;margin-top:4.3pt;width:15.75pt;height:1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" fillcolor="#cacff0 [671]" strokecolor="black [3213]" strokeweight=".25pt"/>
            </w:pict>
          </mc:Fallback>
        </mc:AlternateContent>
      </w:r>
      <w:r w:rsidR="006075A9">
        <w:rPr>
          <w:color w:val="231F20"/>
        </w:rPr>
        <w:t xml:space="preserve">4 + 5 + 5 </w:t>
      </w:r>
      <w:r w:rsidR="006452DF">
        <w:rPr>
          <w:color w:val="231F20"/>
        </w:rPr>
        <w:t>Art History and Curatorial Studies Extended Major</w:t>
      </w:r>
      <w:r w:rsidR="004766D0">
        <w:rPr>
          <w:color w:val="231F20"/>
        </w:rPr>
        <w:t xml:space="preserve"> </w:t>
      </w:r>
      <w:r w:rsidR="004766D0" w:rsidRPr="0047296F">
        <w:rPr>
          <w:color w:val="231F20"/>
        </w:rPr>
        <w:t>MJD-ARHCU</w:t>
      </w:r>
      <w:r w:rsidR="004766D0">
        <w:rPr>
          <w:color w:val="231F20"/>
        </w:rPr>
        <w:t xml:space="preserve"> </w:t>
      </w:r>
      <w:r w:rsidR="00CC4AD5">
        <w:rPr>
          <w:color w:val="231F20"/>
        </w:rPr>
        <w:t xml:space="preserve"> </w:t>
      </w:r>
      <w:r w:rsidR="009552F0">
        <w:rPr>
          <w:color w:val="231F20"/>
        </w:rPr>
        <w:t xml:space="preserve"> </w:t>
      </w:r>
      <w:r w:rsidR="002A699B">
        <w:rPr>
          <w:color w:val="231F20"/>
        </w:rPr>
        <w:t xml:space="preserve"> </w:t>
      </w:r>
      <w:r w:rsidR="008829BA">
        <w:rPr>
          <w:color w:val="231F20"/>
        </w:rPr>
        <w:t xml:space="preserve">     </w:t>
      </w:r>
      <w:r w:rsidR="00B06977">
        <w:t>Electives or Second Major Units</w:t>
      </w:r>
      <w:r w:rsidR="005659DB">
        <w:t xml:space="preserve"> </w:t>
      </w:r>
      <w:r w:rsidR="004766D0">
        <w:t xml:space="preserve">      </w:t>
      </w:r>
      <w:r w:rsidR="00411879">
        <w:t xml:space="preserve">  </w:t>
      </w:r>
      <w:proofErr w:type="spellStart"/>
      <w:r w:rsidR="00B06977">
        <w:t>Honours</w:t>
      </w:r>
      <w:proofErr w:type="spellEnd"/>
      <w:r w:rsidR="00B06977">
        <w:t xml:space="preserve"> Units</w:t>
      </w:r>
    </w:p>
    <w:p w14:paraId="2A39C3B4" w14:textId="77777777" w:rsidR="001D777F" w:rsidRDefault="001D777F">
      <w:pPr>
        <w:pStyle w:val="BodyText"/>
        <w:spacing w:before="11"/>
        <w:rPr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28"/>
        <w:gridCol w:w="3560"/>
        <w:gridCol w:w="3527"/>
      </w:tblGrid>
      <w:tr w:rsidR="006C77C3" w14:paraId="7914B2EE" w14:textId="77777777" w:rsidTr="004260EF">
        <w:trPr>
          <w:trHeight w:val="9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75A99B87" w:rsidR="006C77C3" w:rsidRPr="00983B47" w:rsidRDefault="009528BE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6EBD7" w14:textId="68F26554" w:rsidR="00D52953" w:rsidRPr="00687F38" w:rsidRDefault="00D52953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HART1000</w:t>
            </w:r>
          </w:p>
          <w:p w14:paraId="3E563BF0" w14:textId="082E520D" w:rsidR="006C77C3" w:rsidRPr="00687F38" w:rsidRDefault="00776C62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Ways of Making: From Pigments to Plastic in the History of Art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2BD56" w14:textId="24C0A1FD" w:rsidR="00FC2E5F" w:rsidRPr="004766D0" w:rsidRDefault="00FC2E5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66D0">
              <w:rPr>
                <w:rFonts w:ascii="Century Gothic" w:hAnsi="Century Gothic"/>
                <w:sz w:val="18"/>
                <w:szCs w:val="18"/>
              </w:rPr>
              <w:t xml:space="preserve">Level 1 </w:t>
            </w:r>
            <w:r w:rsidR="004766D0" w:rsidRPr="004766D0">
              <w:rPr>
                <w:rFonts w:ascii="Century Gothic" w:hAnsi="Century Gothic"/>
                <w:color w:val="231F20"/>
                <w:sz w:val="18"/>
                <w:szCs w:val="18"/>
              </w:rPr>
              <w:t>ARHCU</w:t>
            </w:r>
            <w:r w:rsidR="004766D0" w:rsidRPr="004766D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F5DB8" w:rsidRPr="004766D0">
              <w:rPr>
                <w:rFonts w:ascii="Century Gothic" w:hAnsi="Century Gothic"/>
                <w:sz w:val="18"/>
                <w:szCs w:val="18"/>
              </w:rPr>
              <w:t>o</w:t>
            </w:r>
            <w:r w:rsidRPr="004766D0">
              <w:rPr>
                <w:rFonts w:ascii="Century Gothic" w:hAnsi="Century Gothic"/>
                <w:sz w:val="18"/>
                <w:szCs w:val="18"/>
              </w:rPr>
              <w:t>ption</w:t>
            </w:r>
            <w:r w:rsidR="00570F14" w:rsidRPr="004766D0">
              <w:rPr>
                <w:rFonts w:ascii="Century Gothic" w:hAnsi="Century Gothic"/>
                <w:sz w:val="18"/>
                <w:szCs w:val="18"/>
              </w:rPr>
              <w:t xml:space="preserve"> unit</w:t>
            </w:r>
            <w:r w:rsidRPr="004766D0">
              <w:rPr>
                <w:rFonts w:ascii="Century Gothic" w:hAnsi="Century Gothic"/>
                <w:sz w:val="18"/>
                <w:szCs w:val="18"/>
              </w:rPr>
              <w:t xml:space="preserve"> i.e.</w:t>
            </w:r>
          </w:p>
          <w:p w14:paraId="26675C53" w14:textId="1C806658" w:rsidR="00FC2E5F" w:rsidRPr="004766D0" w:rsidRDefault="00FC2E5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66D0">
              <w:rPr>
                <w:rFonts w:ascii="Century Gothic" w:hAnsi="Century Gothic"/>
                <w:sz w:val="18"/>
                <w:szCs w:val="18"/>
              </w:rPr>
              <w:t>ARTF1054</w:t>
            </w:r>
          </w:p>
          <w:p w14:paraId="0D464606" w14:textId="396658BF" w:rsidR="006C77C3" w:rsidRPr="00687F38" w:rsidRDefault="00FC2E5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66D0">
              <w:rPr>
                <w:rFonts w:ascii="Century Gothic" w:hAnsi="Century Gothic"/>
                <w:sz w:val="18"/>
                <w:szCs w:val="18"/>
              </w:rPr>
              <w:t>Drawing Foundations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C149F" w14:textId="4D988B83" w:rsidR="006C77C3" w:rsidRPr="00687F38" w:rsidRDefault="006309E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  <w:tc>
          <w:tcPr>
            <w:tcW w:w="3527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003F6" w14:textId="56EDEFE9" w:rsidR="006C77C3" w:rsidRPr="00687F38" w:rsidRDefault="00687530" w:rsidP="006309E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</w:tr>
      <w:tr w:rsidR="006C77C3" w14:paraId="0F9FCD88" w14:textId="77777777" w:rsidTr="004260EF">
        <w:trPr>
          <w:trHeight w:val="974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6092" w14:textId="64CF5DA8" w:rsidR="006C77C3" w:rsidRPr="00687F38" w:rsidRDefault="00D52953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HART1003</w:t>
            </w:r>
            <w:r w:rsidRPr="00687F38">
              <w:rPr>
                <w:rFonts w:ascii="Century Gothic" w:hAnsi="Century Gothic"/>
                <w:sz w:val="18"/>
                <w:szCs w:val="18"/>
              </w:rPr>
              <w:br/>
              <w:t>Ways of Seeing: Themes and Theories in Art</w:t>
            </w:r>
          </w:p>
        </w:tc>
        <w:tc>
          <w:tcPr>
            <w:tcW w:w="352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DF1FE" w14:textId="72BD3F4B" w:rsidR="00FC2E5F" w:rsidRPr="00687F38" w:rsidRDefault="00FC2E5F" w:rsidP="0056060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 xml:space="preserve">Level 1 </w:t>
            </w:r>
            <w:r w:rsidR="004766D0" w:rsidRPr="004766D0">
              <w:rPr>
                <w:rFonts w:ascii="Century Gothic" w:hAnsi="Century Gothic"/>
                <w:color w:val="231F20"/>
                <w:sz w:val="18"/>
                <w:szCs w:val="18"/>
              </w:rPr>
              <w:t>ARHCU</w:t>
            </w:r>
            <w:r w:rsidR="004766D0" w:rsidRPr="004766D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70F14">
              <w:rPr>
                <w:rFonts w:ascii="Century Gothic" w:hAnsi="Century Gothic"/>
                <w:sz w:val="18"/>
                <w:szCs w:val="18"/>
              </w:rPr>
              <w:t>o</w:t>
            </w:r>
            <w:r w:rsidRPr="00687F38">
              <w:rPr>
                <w:rFonts w:ascii="Century Gothic" w:hAnsi="Century Gothic"/>
                <w:sz w:val="18"/>
                <w:szCs w:val="18"/>
              </w:rPr>
              <w:t>ption</w:t>
            </w:r>
            <w:r w:rsidR="00570F14">
              <w:rPr>
                <w:rFonts w:ascii="Century Gothic" w:hAnsi="Century Gothic"/>
                <w:sz w:val="18"/>
                <w:szCs w:val="18"/>
              </w:rPr>
              <w:t xml:space="preserve"> unit</w:t>
            </w:r>
            <w:r w:rsidRPr="00687F38">
              <w:rPr>
                <w:rFonts w:ascii="Century Gothic" w:hAnsi="Century Gothic"/>
                <w:sz w:val="18"/>
                <w:szCs w:val="18"/>
              </w:rPr>
              <w:t xml:space="preserve"> i.e.</w:t>
            </w:r>
          </w:p>
          <w:p w14:paraId="4199728B" w14:textId="35BDD2FE" w:rsidR="00FC2E5F" w:rsidRPr="00687F38" w:rsidRDefault="00FC2E5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COMM1002</w:t>
            </w:r>
          </w:p>
          <w:p w14:paraId="22429470" w14:textId="36CC0D19" w:rsidR="006C77C3" w:rsidRPr="00687F38" w:rsidRDefault="00FC2E5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Cultures, New Media and Communications</w:t>
            </w:r>
            <w:r w:rsidR="00581FA0" w:rsidRPr="00687F38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FB1F0" w14:textId="14EE1E81" w:rsidR="00A93C2F" w:rsidRPr="00687F38" w:rsidRDefault="00687530" w:rsidP="006309E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  <w:tc>
          <w:tcPr>
            <w:tcW w:w="3527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A18A2" w14:textId="0119A1FA" w:rsidR="00A93C2F" w:rsidRPr="00687F38" w:rsidRDefault="00687530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</w:tr>
      <w:tr w:rsidR="006C77C3" w14:paraId="4D82440D" w14:textId="77777777" w:rsidTr="003E7171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312A6A51" w:rsidR="006C77C3" w:rsidRPr="00983B47" w:rsidRDefault="009528BE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26312" w14:textId="77777777" w:rsidR="0012451E" w:rsidRDefault="0012451E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17D8B39" w14:textId="51FD1318" w:rsidR="00FC2E5F" w:rsidRPr="00687F38" w:rsidRDefault="00FC2E5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ARTF2000</w:t>
            </w:r>
          </w:p>
          <w:p w14:paraId="000F10DA" w14:textId="00A9E9DE" w:rsidR="006C77C3" w:rsidRPr="00687F38" w:rsidRDefault="00FC2E5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Curatorial Practices in Contemporary Arts</w:t>
            </w:r>
            <w:r w:rsidR="00D52953" w:rsidRPr="00687F38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40A40" w14:textId="5C897A29" w:rsidR="00687F38" w:rsidRPr="00687F38" w:rsidRDefault="004226B0" w:rsidP="00F86FD1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 xml:space="preserve">Level 2 </w:t>
            </w:r>
            <w:r w:rsidR="004766D0" w:rsidRPr="004766D0">
              <w:rPr>
                <w:rFonts w:ascii="Century Gothic" w:hAnsi="Century Gothic"/>
                <w:color w:val="231F20"/>
                <w:sz w:val="18"/>
                <w:szCs w:val="18"/>
              </w:rPr>
              <w:t>ARHCU</w:t>
            </w:r>
            <w:r w:rsidR="004766D0" w:rsidRPr="004766D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55E26">
              <w:rPr>
                <w:rFonts w:ascii="Century Gothic" w:hAnsi="Century Gothic"/>
                <w:sz w:val="18"/>
                <w:szCs w:val="18"/>
              </w:rPr>
              <w:t>o</w:t>
            </w:r>
            <w:r w:rsidRPr="00687F38">
              <w:rPr>
                <w:rFonts w:ascii="Century Gothic" w:hAnsi="Century Gothic"/>
                <w:sz w:val="18"/>
                <w:szCs w:val="18"/>
              </w:rPr>
              <w:t xml:space="preserve">ption </w:t>
            </w:r>
            <w:r w:rsidR="00570F14">
              <w:rPr>
                <w:rFonts w:ascii="Century Gothic" w:hAnsi="Century Gothic"/>
                <w:sz w:val="18"/>
                <w:szCs w:val="18"/>
              </w:rPr>
              <w:t>u</w:t>
            </w:r>
            <w:r w:rsidRPr="00687F38">
              <w:rPr>
                <w:rFonts w:ascii="Century Gothic" w:hAnsi="Century Gothic"/>
                <w:sz w:val="18"/>
                <w:szCs w:val="18"/>
              </w:rPr>
              <w:t>nit i.e.</w:t>
            </w:r>
          </w:p>
          <w:p w14:paraId="045E90BD" w14:textId="56F41EC2" w:rsidR="006B06AF" w:rsidRPr="00687F38" w:rsidRDefault="006B06AF" w:rsidP="00687F38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INDG2600</w:t>
            </w:r>
          </w:p>
          <w:p w14:paraId="5D061FB9" w14:textId="1CEF6FF9" w:rsidR="006C77C3" w:rsidRPr="00687F38" w:rsidRDefault="006B06A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Indigenous Representation</w:t>
            </w:r>
            <w:r w:rsidR="003A672C">
              <w:rPr>
                <w:rFonts w:ascii="Century Gothic" w:hAnsi="Century Gothic"/>
                <w:sz w:val="18"/>
                <w:szCs w:val="18"/>
              </w:rPr>
              <w:t>: Cultural Heritage and The Museum</w:t>
            </w:r>
            <w:r w:rsidR="00D52953" w:rsidRPr="00687F38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43D6D" w14:textId="1F8F675F" w:rsidR="003328A2" w:rsidRPr="00687F38" w:rsidRDefault="004226B0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Level 2</w:t>
            </w:r>
            <w:r w:rsidR="004766D0" w:rsidRPr="004766D0">
              <w:rPr>
                <w:rFonts w:ascii="Century Gothic" w:hAnsi="Century Gothic"/>
                <w:color w:val="231F20"/>
                <w:sz w:val="18"/>
                <w:szCs w:val="18"/>
              </w:rPr>
              <w:t xml:space="preserve"> ARHCU</w:t>
            </w:r>
            <w:r w:rsidR="004766D0" w:rsidRPr="004766D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70F14">
              <w:rPr>
                <w:rFonts w:ascii="Century Gothic" w:hAnsi="Century Gothic"/>
                <w:sz w:val="18"/>
                <w:szCs w:val="18"/>
              </w:rPr>
              <w:t>o</w:t>
            </w:r>
            <w:r w:rsidRPr="00687F38">
              <w:rPr>
                <w:rFonts w:ascii="Century Gothic" w:hAnsi="Century Gothic"/>
                <w:sz w:val="18"/>
                <w:szCs w:val="18"/>
              </w:rPr>
              <w:t xml:space="preserve">ption </w:t>
            </w:r>
            <w:r w:rsidR="00570F14">
              <w:rPr>
                <w:rFonts w:ascii="Century Gothic" w:hAnsi="Century Gothic"/>
                <w:sz w:val="18"/>
                <w:szCs w:val="18"/>
              </w:rPr>
              <w:t>u</w:t>
            </w:r>
            <w:r w:rsidRPr="00687F38">
              <w:rPr>
                <w:rFonts w:ascii="Century Gothic" w:hAnsi="Century Gothic"/>
                <w:sz w:val="18"/>
                <w:szCs w:val="18"/>
              </w:rPr>
              <w:t>nit i.e.</w:t>
            </w:r>
          </w:p>
          <w:p w14:paraId="67A0D4BE" w14:textId="6E4CD0BD" w:rsidR="003328A2" w:rsidRPr="00687F38" w:rsidRDefault="003328A2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HART2222</w:t>
            </w:r>
          </w:p>
          <w:p w14:paraId="2E98B669" w14:textId="41B56998" w:rsidR="006C77C3" w:rsidRPr="00687F38" w:rsidRDefault="003328A2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Contemporary Art</w:t>
            </w:r>
          </w:p>
        </w:tc>
        <w:tc>
          <w:tcPr>
            <w:tcW w:w="3527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A9CE8" w14:textId="4F67AF9D" w:rsidR="00A93C2F" w:rsidRPr="00687F38" w:rsidRDefault="00687530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</w:tr>
      <w:tr w:rsidR="006C77C3" w14:paraId="5A2E3E30" w14:textId="77777777" w:rsidTr="003E7171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6E61E" w14:textId="77777777" w:rsidR="0077428A" w:rsidRPr="00687F38" w:rsidRDefault="0077428A" w:rsidP="00D52953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390AEDF0" w14:textId="2BE9BE51" w:rsidR="00FC2E5F" w:rsidRPr="00687F38" w:rsidRDefault="00FC2E5F" w:rsidP="00D5295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 xml:space="preserve">HART2274 </w:t>
            </w:r>
          </w:p>
          <w:p w14:paraId="240885C9" w14:textId="1852BC35" w:rsidR="006C77C3" w:rsidRPr="00687F38" w:rsidRDefault="00FC2E5F" w:rsidP="00D5295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Introduction to Museum and Curatorial Studies</w:t>
            </w:r>
            <w:r w:rsidR="00D52953" w:rsidRPr="00687F3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52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7817D" w14:textId="581EE1B2" w:rsidR="00527EFB" w:rsidRDefault="004226B0" w:rsidP="00D5295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 xml:space="preserve">Level 2 </w:t>
            </w:r>
            <w:r w:rsidR="004766D0" w:rsidRPr="004766D0">
              <w:rPr>
                <w:rFonts w:ascii="Century Gothic" w:hAnsi="Century Gothic"/>
                <w:color w:val="231F20"/>
                <w:sz w:val="18"/>
                <w:szCs w:val="18"/>
              </w:rPr>
              <w:t>ARHCU</w:t>
            </w:r>
            <w:r w:rsidR="004766D0" w:rsidRPr="004766D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45701">
              <w:rPr>
                <w:rFonts w:ascii="Century Gothic" w:hAnsi="Century Gothic"/>
                <w:sz w:val="18"/>
                <w:szCs w:val="18"/>
              </w:rPr>
              <w:t>o</w:t>
            </w:r>
            <w:r w:rsidRPr="00687F38">
              <w:rPr>
                <w:rFonts w:ascii="Century Gothic" w:hAnsi="Century Gothic"/>
                <w:sz w:val="18"/>
                <w:szCs w:val="18"/>
              </w:rPr>
              <w:t xml:space="preserve">ption </w:t>
            </w:r>
            <w:r w:rsidR="00570F14">
              <w:rPr>
                <w:rFonts w:ascii="Century Gothic" w:hAnsi="Century Gothic"/>
                <w:sz w:val="18"/>
                <w:szCs w:val="18"/>
              </w:rPr>
              <w:t>u</w:t>
            </w:r>
            <w:r w:rsidRPr="00687F38">
              <w:rPr>
                <w:rFonts w:ascii="Century Gothic" w:hAnsi="Century Gothic"/>
                <w:sz w:val="18"/>
                <w:szCs w:val="18"/>
              </w:rPr>
              <w:t xml:space="preserve">nit i.e. </w:t>
            </w:r>
          </w:p>
          <w:p w14:paraId="1E02D8A6" w14:textId="77777777" w:rsidR="00BB7CE9" w:rsidRDefault="00BB7CE9" w:rsidP="00D5295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ANTH2902 </w:t>
            </w:r>
          </w:p>
          <w:p w14:paraId="7601261D" w14:textId="533E745C" w:rsidR="006C77C3" w:rsidRPr="00687F38" w:rsidRDefault="00BB7CE9" w:rsidP="00D5295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  <w:shd w:val="clear" w:color="auto" w:fill="CACFF0" w:themeFill="text2" w:themeFillTint="33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Entangled Objects</w:t>
            </w:r>
            <w:r w:rsidR="005379AC" w:rsidRPr="00687F3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616E5" w:rsidRPr="00687F3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FA8D6" w14:textId="0E1501AD" w:rsidR="004F3919" w:rsidRPr="00687F38" w:rsidRDefault="00687530" w:rsidP="000B1C1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  <w:tc>
          <w:tcPr>
            <w:tcW w:w="3527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CFC0D" w14:textId="57C8F1ED" w:rsidR="006C77C3" w:rsidRPr="00687F38" w:rsidRDefault="00687530" w:rsidP="00B9206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</w:tr>
      <w:tr w:rsidR="00581FA0" w14:paraId="7614B871" w14:textId="77777777" w:rsidTr="003E7171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6D988650" w:rsidR="00581FA0" w:rsidRPr="00983B47" w:rsidRDefault="00581FA0" w:rsidP="00581FA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581FA0" w:rsidRDefault="00581FA0" w:rsidP="00581FA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BB64A" w14:textId="7BE4F928" w:rsidR="00FC2E5F" w:rsidRPr="00687F38" w:rsidRDefault="00FC2E5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HART3030</w:t>
            </w:r>
          </w:p>
          <w:p w14:paraId="37F82014" w14:textId="7356F46C" w:rsidR="00581FA0" w:rsidRPr="00687F38" w:rsidRDefault="00FC2E5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Advanced Professional Skills in Curation</w:t>
            </w:r>
            <w:r w:rsidR="000F73B0" w:rsidRPr="00687F38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BECE7" w14:textId="2DBBD5EA" w:rsidR="00527EFB" w:rsidRDefault="004226B0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 xml:space="preserve">Level 3 </w:t>
            </w:r>
            <w:r w:rsidR="004766D0" w:rsidRPr="004766D0">
              <w:rPr>
                <w:rFonts w:ascii="Century Gothic" w:hAnsi="Century Gothic"/>
                <w:color w:val="231F20"/>
                <w:sz w:val="18"/>
                <w:szCs w:val="18"/>
              </w:rPr>
              <w:t>ARHCU</w:t>
            </w:r>
            <w:r w:rsidR="004766D0" w:rsidRPr="004766D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45701">
              <w:rPr>
                <w:rFonts w:ascii="Century Gothic" w:hAnsi="Century Gothic"/>
                <w:sz w:val="18"/>
                <w:szCs w:val="18"/>
              </w:rPr>
              <w:t>o</w:t>
            </w:r>
            <w:r w:rsidRPr="00687F38">
              <w:rPr>
                <w:rFonts w:ascii="Century Gothic" w:hAnsi="Century Gothic"/>
                <w:sz w:val="18"/>
                <w:szCs w:val="18"/>
              </w:rPr>
              <w:t xml:space="preserve">ption </w:t>
            </w:r>
            <w:r w:rsidR="00570F14">
              <w:rPr>
                <w:rFonts w:ascii="Century Gothic" w:hAnsi="Century Gothic"/>
                <w:sz w:val="18"/>
                <w:szCs w:val="18"/>
              </w:rPr>
              <w:t>u</w:t>
            </w:r>
            <w:r w:rsidRPr="00687F38">
              <w:rPr>
                <w:rFonts w:ascii="Century Gothic" w:hAnsi="Century Gothic"/>
                <w:sz w:val="18"/>
                <w:szCs w:val="18"/>
              </w:rPr>
              <w:t xml:space="preserve">nit i.e. </w:t>
            </w:r>
          </w:p>
          <w:p w14:paraId="5D2BB106" w14:textId="77777777" w:rsidR="00700780" w:rsidRDefault="00700780" w:rsidP="0070078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HART3330 </w:t>
            </w:r>
          </w:p>
          <w:p w14:paraId="44F381B9" w14:textId="70331EB3" w:rsidR="00581FA0" w:rsidRPr="00687F38" w:rsidRDefault="00700780" w:rsidP="00700780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Art Writing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DB34B" w14:textId="64DBDCC1" w:rsidR="00687F38" w:rsidRDefault="004226B0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 xml:space="preserve">Level 3 </w:t>
            </w:r>
            <w:r w:rsidR="004766D0" w:rsidRPr="004766D0">
              <w:rPr>
                <w:rFonts w:ascii="Century Gothic" w:hAnsi="Century Gothic"/>
                <w:color w:val="231F20"/>
                <w:sz w:val="18"/>
                <w:szCs w:val="18"/>
              </w:rPr>
              <w:t>ARHCU</w:t>
            </w:r>
            <w:r w:rsidR="004766D0" w:rsidRPr="004766D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70F14">
              <w:rPr>
                <w:rFonts w:ascii="Century Gothic" w:hAnsi="Century Gothic"/>
                <w:sz w:val="18"/>
                <w:szCs w:val="18"/>
              </w:rPr>
              <w:t>o</w:t>
            </w:r>
            <w:r w:rsidRPr="00687F38">
              <w:rPr>
                <w:rFonts w:ascii="Century Gothic" w:hAnsi="Century Gothic"/>
                <w:sz w:val="18"/>
                <w:szCs w:val="18"/>
              </w:rPr>
              <w:t xml:space="preserve">ption </w:t>
            </w:r>
            <w:r w:rsidR="00570F14">
              <w:rPr>
                <w:rFonts w:ascii="Century Gothic" w:hAnsi="Century Gothic"/>
                <w:sz w:val="18"/>
                <w:szCs w:val="18"/>
              </w:rPr>
              <w:t>u</w:t>
            </w:r>
            <w:r w:rsidRPr="00687F38">
              <w:rPr>
                <w:rFonts w:ascii="Century Gothic" w:hAnsi="Century Gothic"/>
                <w:sz w:val="18"/>
                <w:szCs w:val="18"/>
              </w:rPr>
              <w:t>nit i.e.</w:t>
            </w:r>
            <w:r w:rsidR="00066609" w:rsidRPr="00687F3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CC4639C" w14:textId="107634E0" w:rsidR="00581FA0" w:rsidRPr="00687F38" w:rsidRDefault="00581FA0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E2380" w14:textId="52F5F8DF" w:rsidR="00581FA0" w:rsidRPr="00687F38" w:rsidRDefault="00687530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</w:tr>
      <w:tr w:rsidR="00581FA0" w14:paraId="0E3949AA" w14:textId="77777777" w:rsidTr="003E7171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581FA0" w:rsidRPr="00983B47" w:rsidRDefault="00581FA0" w:rsidP="00581FA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581FA0" w:rsidRDefault="00581FA0" w:rsidP="00581FA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E1815" w14:textId="02B40344" w:rsidR="00FC2E5F" w:rsidRPr="00687F38" w:rsidRDefault="00FC2E5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HART3332</w:t>
            </w:r>
          </w:p>
          <w:p w14:paraId="2F16EB7D" w14:textId="12BD13D2" w:rsidR="00581FA0" w:rsidRPr="00687F38" w:rsidRDefault="00FC2E5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>Art Object Lab: Materiality, Meaning and Display</w:t>
            </w:r>
            <w:r w:rsidR="00D52953" w:rsidRPr="00687F38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2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FE38D" w14:textId="77777777" w:rsidR="0056060C" w:rsidRDefault="0056060C" w:rsidP="00581FA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6709277" w14:textId="6B908533" w:rsidR="00527EFB" w:rsidRDefault="00FC2E5F" w:rsidP="00581FA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t xml:space="preserve">Level 3 </w:t>
            </w:r>
            <w:r w:rsidR="004766D0" w:rsidRPr="004766D0">
              <w:rPr>
                <w:rFonts w:ascii="Century Gothic" w:hAnsi="Century Gothic"/>
                <w:color w:val="231F20"/>
                <w:sz w:val="18"/>
                <w:szCs w:val="18"/>
              </w:rPr>
              <w:t>ARHCU</w:t>
            </w:r>
            <w:r w:rsidR="004766D0" w:rsidRPr="004766D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45701">
              <w:rPr>
                <w:rFonts w:ascii="Century Gothic" w:hAnsi="Century Gothic"/>
                <w:sz w:val="18"/>
                <w:szCs w:val="18"/>
              </w:rPr>
              <w:t>o</w:t>
            </w:r>
            <w:r w:rsidRPr="00687F38">
              <w:rPr>
                <w:rFonts w:ascii="Century Gothic" w:hAnsi="Century Gothic"/>
                <w:sz w:val="18"/>
                <w:szCs w:val="18"/>
              </w:rPr>
              <w:t>ption</w:t>
            </w:r>
            <w:r w:rsidR="004226B0" w:rsidRPr="00687F3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70F14">
              <w:rPr>
                <w:rFonts w:ascii="Century Gothic" w:hAnsi="Century Gothic"/>
                <w:sz w:val="18"/>
                <w:szCs w:val="18"/>
              </w:rPr>
              <w:t>u</w:t>
            </w:r>
            <w:r w:rsidR="004226B0" w:rsidRPr="00687F38">
              <w:rPr>
                <w:rFonts w:ascii="Century Gothic" w:hAnsi="Century Gothic"/>
                <w:sz w:val="18"/>
                <w:szCs w:val="18"/>
              </w:rPr>
              <w:t>nit i.e.</w:t>
            </w:r>
            <w:r w:rsidR="00A31262" w:rsidRPr="00687F3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1D54D408" w14:textId="369DF22E" w:rsidR="00581FA0" w:rsidRPr="00687F38" w:rsidRDefault="006B0130" w:rsidP="00581FA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454B2">
              <w:rPr>
                <w:rFonts w:ascii="Century Gothic" w:hAnsi="Century Gothic"/>
                <w:sz w:val="18"/>
                <w:szCs w:val="18"/>
              </w:rPr>
              <w:t>HART32</w:t>
            </w:r>
            <w:r>
              <w:rPr>
                <w:rFonts w:ascii="Century Gothic" w:hAnsi="Century Gothic"/>
                <w:sz w:val="18"/>
                <w:szCs w:val="18"/>
              </w:rPr>
              <w:t>76</w:t>
            </w:r>
            <w:r>
              <w:rPr>
                <w:rFonts w:ascii="Century Gothic" w:hAnsi="Century Gothic"/>
                <w:sz w:val="18"/>
                <w:szCs w:val="18"/>
              </w:rPr>
              <w:br/>
              <w:t>Prints from Durer to Toulouse-Lautrec</w:t>
            </w:r>
            <w:r w:rsidRPr="00687F3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F73B0" w:rsidRPr="00687F38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70488" w14:textId="1B0F4AED" w:rsidR="00581FA0" w:rsidRPr="00687F38" w:rsidRDefault="00687530" w:rsidP="0068753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Elective </w:t>
            </w:r>
            <w:r w:rsidR="009834C9">
              <w:rPr>
                <w:rFonts w:ascii="Century Gothic" w:hAnsi="Century Gothic"/>
                <w:sz w:val="18"/>
                <w:szCs w:val="18"/>
              </w:rPr>
              <w:t>or Second Major</w:t>
            </w:r>
            <w:r w:rsidR="005358FB">
              <w:rPr>
                <w:rFonts w:ascii="Century Gothic" w:hAnsi="Century Gothic"/>
                <w:sz w:val="18"/>
                <w:szCs w:val="18"/>
              </w:rPr>
              <w:t xml:space="preserve"> Unit</w:t>
            </w:r>
          </w:p>
        </w:tc>
        <w:tc>
          <w:tcPr>
            <w:tcW w:w="3527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5B623" w14:textId="25F9E833" w:rsidR="00581FA0" w:rsidRPr="00687F38" w:rsidRDefault="00831292" w:rsidP="00581FA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</w:t>
            </w:r>
            <w:r w:rsidR="005358F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32F7E">
              <w:rPr>
                <w:rFonts w:ascii="Century Gothic" w:hAnsi="Century Gothic"/>
                <w:sz w:val="18"/>
                <w:szCs w:val="18"/>
              </w:rPr>
              <w:t>or Second Major</w:t>
            </w:r>
            <w:r w:rsidR="005358FB">
              <w:rPr>
                <w:rFonts w:ascii="Century Gothic" w:hAnsi="Century Gothic"/>
                <w:sz w:val="18"/>
                <w:szCs w:val="18"/>
              </w:rPr>
              <w:t xml:space="preserve"> Unit</w:t>
            </w:r>
          </w:p>
        </w:tc>
      </w:tr>
      <w:tr w:rsidR="00687530" w14:paraId="24705A6F" w14:textId="77777777" w:rsidTr="003E7171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6988B665" w14:textId="4B879720" w:rsidR="00687530" w:rsidRPr="00983B47" w:rsidRDefault="00687530" w:rsidP="00D8734C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CCA3FC5" w14:textId="77777777" w:rsidR="00687530" w:rsidRDefault="00687530" w:rsidP="00D8734C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CA24B" w14:textId="77777777" w:rsidR="006463C2" w:rsidRDefault="00687530" w:rsidP="006463C2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Honours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22F5E">
              <w:rPr>
                <w:rFonts w:ascii="Century Gothic" w:hAnsi="Century Gothic"/>
                <w:sz w:val="18"/>
                <w:szCs w:val="18"/>
              </w:rPr>
              <w:t>c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oursework </w:t>
            </w:r>
            <w:r w:rsidR="00322F5E">
              <w:rPr>
                <w:rFonts w:ascii="Century Gothic" w:hAnsi="Century Gothic"/>
                <w:sz w:val="18"/>
                <w:szCs w:val="18"/>
              </w:rPr>
              <w:t>u</w:t>
            </w:r>
            <w:r>
              <w:rPr>
                <w:rFonts w:ascii="Century Gothic" w:hAnsi="Century Gothic"/>
                <w:sz w:val="18"/>
                <w:szCs w:val="18"/>
              </w:rPr>
              <w:t>nit</w:t>
            </w:r>
            <w:r w:rsidR="00AF3D5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6463C2">
              <w:rPr>
                <w:rFonts w:ascii="Century Gothic" w:hAnsi="Century Gothic"/>
                <w:sz w:val="18"/>
                <w:szCs w:val="18"/>
              </w:rPr>
              <w:t>i.e.</w:t>
            </w:r>
          </w:p>
          <w:p w14:paraId="621F440A" w14:textId="77777777" w:rsidR="00423126" w:rsidRDefault="00423126" w:rsidP="00423126">
            <w:pPr>
              <w:adjustRightInd w:val="0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i.e.</w:t>
            </w: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 HART4409</w:t>
            </w:r>
          </w:p>
          <w:p w14:paraId="50455D50" w14:textId="77FF7A8C" w:rsidR="00687530" w:rsidRPr="00423126" w:rsidRDefault="00423126" w:rsidP="00423126">
            <w:pPr>
              <w:adjustRightInd w:val="0"/>
              <w:ind w:left="34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Displaying Bodies: Art, Medicine, </w:t>
            </w: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br/>
              <w:t>and the Human Form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C079F" w14:textId="61E6735F" w:rsidR="00687530" w:rsidRDefault="00687530" w:rsidP="0019720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B06977">
              <w:rPr>
                <w:rFonts w:ascii="Century Gothic" w:hAnsi="Century Gothic"/>
                <w:sz w:val="18"/>
                <w:szCs w:val="18"/>
              </w:rPr>
              <w:t>Honours</w:t>
            </w:r>
            <w:proofErr w:type="spellEnd"/>
            <w:r w:rsidRPr="00B069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75039">
              <w:rPr>
                <w:rFonts w:ascii="Century Gothic" w:hAnsi="Century Gothic"/>
                <w:sz w:val="18"/>
                <w:szCs w:val="18"/>
              </w:rPr>
              <w:t>c</w:t>
            </w:r>
            <w:r w:rsidRPr="00B06977">
              <w:rPr>
                <w:rFonts w:ascii="Century Gothic" w:hAnsi="Century Gothic"/>
                <w:sz w:val="18"/>
                <w:szCs w:val="18"/>
              </w:rPr>
              <w:t xml:space="preserve">oursework </w:t>
            </w:r>
            <w:r w:rsidR="00D75039">
              <w:rPr>
                <w:rFonts w:ascii="Century Gothic" w:hAnsi="Century Gothic"/>
                <w:sz w:val="18"/>
                <w:szCs w:val="18"/>
              </w:rPr>
              <w:t>u</w:t>
            </w:r>
            <w:r w:rsidRPr="00B06977">
              <w:rPr>
                <w:rFonts w:ascii="Century Gothic" w:hAnsi="Century Gothic"/>
                <w:sz w:val="18"/>
                <w:szCs w:val="18"/>
              </w:rPr>
              <w:t>nit</w:t>
            </w:r>
            <w:r w:rsidR="00D75039">
              <w:rPr>
                <w:rFonts w:ascii="Century Gothic" w:hAnsi="Century Gothic"/>
                <w:sz w:val="18"/>
                <w:szCs w:val="18"/>
              </w:rPr>
              <w:t xml:space="preserve"> i.e.</w:t>
            </w:r>
          </w:p>
          <w:p w14:paraId="46C4BA9A" w14:textId="77777777" w:rsidR="00D75039" w:rsidRDefault="00BC1990" w:rsidP="00D8734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</w:t>
            </w:r>
            <w:r w:rsidR="00B1149A">
              <w:rPr>
                <w:rFonts w:ascii="Century Gothic" w:hAnsi="Century Gothic"/>
                <w:sz w:val="18"/>
                <w:szCs w:val="18"/>
              </w:rPr>
              <w:t xml:space="preserve">4407 </w:t>
            </w:r>
          </w:p>
          <w:p w14:paraId="4542CE1F" w14:textId="60E4DB7A" w:rsidR="00BC1990" w:rsidRPr="00B06977" w:rsidRDefault="00B1149A" w:rsidP="00D8734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Techniques of Scholarship 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0E14E" w14:textId="225FC369" w:rsidR="00687530" w:rsidRPr="00687F38" w:rsidRDefault="00173C3E" w:rsidP="00D8734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HART4404 </w:t>
            </w:r>
            <w:r w:rsidR="00687530">
              <w:rPr>
                <w:rFonts w:ascii="Century Gothic" w:hAnsi="Century Gothic"/>
                <w:sz w:val="18"/>
                <w:szCs w:val="18"/>
              </w:rPr>
              <w:t>Dissertation</w:t>
            </w:r>
            <w:r w:rsidR="00B069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Part 1</w:t>
            </w:r>
            <w:r w:rsidR="00B06977">
              <w:rPr>
                <w:rFonts w:ascii="Century Gothic" w:hAnsi="Century Gothic"/>
                <w:sz w:val="18"/>
                <w:szCs w:val="18"/>
              </w:rPr>
              <w:t xml:space="preserve"> (12 pts)</w:t>
            </w:r>
          </w:p>
        </w:tc>
      </w:tr>
      <w:tr w:rsidR="00687530" w14:paraId="2A848DE0" w14:textId="77777777" w:rsidTr="003E7171">
        <w:trPr>
          <w:trHeight w:val="894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54A19C9" w14:textId="77777777" w:rsidR="00687530" w:rsidRPr="00983B47" w:rsidRDefault="00687530" w:rsidP="00D8734C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6CBF61C" w14:textId="77777777" w:rsidR="00687530" w:rsidRDefault="00687530" w:rsidP="00D8734C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EF85F" w14:textId="62187101" w:rsidR="006463C2" w:rsidRPr="006463C2" w:rsidRDefault="00687530" w:rsidP="00D8734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63C2">
              <w:rPr>
                <w:rFonts w:ascii="Century Gothic" w:hAnsi="Century Gothic"/>
                <w:sz w:val="18"/>
                <w:szCs w:val="18"/>
              </w:rPr>
              <w:t>Honours</w:t>
            </w:r>
            <w:proofErr w:type="spellEnd"/>
            <w:r w:rsidRPr="006463C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22F5E" w:rsidRPr="006463C2">
              <w:rPr>
                <w:rFonts w:ascii="Century Gothic" w:hAnsi="Century Gothic"/>
                <w:sz w:val="18"/>
                <w:szCs w:val="18"/>
              </w:rPr>
              <w:t>c</w:t>
            </w:r>
            <w:r w:rsidRPr="006463C2">
              <w:rPr>
                <w:rFonts w:ascii="Century Gothic" w:hAnsi="Century Gothic"/>
                <w:sz w:val="18"/>
                <w:szCs w:val="18"/>
              </w:rPr>
              <w:t>oursework</w:t>
            </w:r>
            <w:r w:rsidR="00322F5E" w:rsidRPr="006463C2">
              <w:rPr>
                <w:rFonts w:ascii="Century Gothic" w:hAnsi="Century Gothic"/>
                <w:sz w:val="18"/>
                <w:szCs w:val="18"/>
              </w:rPr>
              <w:t xml:space="preserve"> u</w:t>
            </w:r>
            <w:r w:rsidRPr="006463C2">
              <w:rPr>
                <w:rFonts w:ascii="Century Gothic" w:hAnsi="Century Gothic"/>
                <w:sz w:val="18"/>
                <w:szCs w:val="18"/>
              </w:rPr>
              <w:t>nit</w:t>
            </w:r>
            <w:r w:rsidR="00322F5E" w:rsidRPr="006463C2">
              <w:rPr>
                <w:rFonts w:ascii="Century Gothic" w:hAnsi="Century Gothic"/>
                <w:sz w:val="18"/>
                <w:szCs w:val="18"/>
              </w:rPr>
              <w:t xml:space="preserve"> i.e. </w:t>
            </w:r>
          </w:p>
          <w:p w14:paraId="24ACE306" w14:textId="77777777" w:rsidR="006463C2" w:rsidRPr="006463C2" w:rsidRDefault="00322F5E" w:rsidP="006463C2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463C2">
              <w:rPr>
                <w:rFonts w:ascii="Century Gothic" w:hAnsi="Century Gothic"/>
                <w:sz w:val="18"/>
                <w:szCs w:val="18"/>
              </w:rPr>
              <w:t>H</w:t>
            </w:r>
            <w:r w:rsidR="00B1149A" w:rsidRPr="006463C2">
              <w:rPr>
                <w:rFonts w:ascii="Century Gothic" w:hAnsi="Century Gothic"/>
                <w:sz w:val="18"/>
                <w:szCs w:val="18"/>
              </w:rPr>
              <w:t xml:space="preserve">ART4408 </w:t>
            </w:r>
          </w:p>
          <w:p w14:paraId="6839BB44" w14:textId="72759A49" w:rsidR="00687530" w:rsidRPr="00687F38" w:rsidRDefault="00322F5E" w:rsidP="006463C2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463C2">
              <w:rPr>
                <w:rFonts w:ascii="Century Gothic" w:hAnsi="Century Gothic"/>
                <w:sz w:val="18"/>
                <w:szCs w:val="18"/>
              </w:rPr>
              <w:t>Objects in Motion in the Early Modern World</w:t>
            </w:r>
          </w:p>
        </w:tc>
        <w:tc>
          <w:tcPr>
            <w:tcW w:w="352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E43ED" w14:textId="61CE7918" w:rsidR="001F5B57" w:rsidRPr="001F5B57" w:rsidRDefault="00687530" w:rsidP="0068753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1F5B57">
              <w:rPr>
                <w:rFonts w:ascii="Century Gothic" w:hAnsi="Century Gothic"/>
                <w:sz w:val="18"/>
                <w:szCs w:val="18"/>
              </w:rPr>
              <w:t>Honours</w:t>
            </w:r>
            <w:proofErr w:type="spellEnd"/>
            <w:r w:rsidRPr="001F5B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F5B57" w:rsidRPr="001F5B57">
              <w:rPr>
                <w:rFonts w:ascii="Century Gothic" w:hAnsi="Century Gothic"/>
                <w:sz w:val="18"/>
                <w:szCs w:val="18"/>
              </w:rPr>
              <w:t>c</w:t>
            </w:r>
            <w:r w:rsidRPr="001F5B57">
              <w:rPr>
                <w:rFonts w:ascii="Century Gothic" w:hAnsi="Century Gothic"/>
                <w:sz w:val="18"/>
                <w:szCs w:val="18"/>
              </w:rPr>
              <w:t xml:space="preserve">oursework </w:t>
            </w:r>
            <w:r w:rsidR="001F5B57" w:rsidRPr="001F5B57">
              <w:rPr>
                <w:rFonts w:ascii="Century Gothic" w:hAnsi="Century Gothic"/>
                <w:sz w:val="18"/>
                <w:szCs w:val="18"/>
              </w:rPr>
              <w:t>u</w:t>
            </w:r>
            <w:r w:rsidRPr="001F5B57">
              <w:rPr>
                <w:rFonts w:ascii="Century Gothic" w:hAnsi="Century Gothic"/>
                <w:sz w:val="18"/>
                <w:szCs w:val="18"/>
              </w:rPr>
              <w:t>nit</w:t>
            </w:r>
            <w:r w:rsidR="00AF3D5E" w:rsidRPr="001F5B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F5B57" w:rsidRPr="001F5B57">
              <w:rPr>
                <w:rFonts w:ascii="Century Gothic" w:hAnsi="Century Gothic"/>
                <w:sz w:val="18"/>
                <w:szCs w:val="18"/>
              </w:rPr>
              <w:t xml:space="preserve">i.e. </w:t>
            </w:r>
          </w:p>
          <w:p w14:paraId="7BD40771" w14:textId="77777777" w:rsidR="001F5B57" w:rsidRPr="001F5B57" w:rsidRDefault="00D75039" w:rsidP="0068753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F5B57">
              <w:rPr>
                <w:rFonts w:ascii="Century Gothic" w:hAnsi="Century Gothic"/>
                <w:sz w:val="18"/>
                <w:szCs w:val="18"/>
              </w:rPr>
              <w:t xml:space="preserve">HART4001 </w:t>
            </w:r>
          </w:p>
          <w:p w14:paraId="79376B27" w14:textId="49C092FE" w:rsidR="00687530" w:rsidRPr="001F5B57" w:rsidRDefault="001F5B57" w:rsidP="0068753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F5B57">
              <w:rPr>
                <w:rFonts w:ascii="Century Gothic" w:hAnsi="Century Gothic"/>
                <w:sz w:val="18"/>
                <w:szCs w:val="18"/>
              </w:rPr>
              <w:t>History of Art Professional Placement</w:t>
            </w:r>
          </w:p>
          <w:p w14:paraId="5AD47356" w14:textId="01BE01D5" w:rsidR="00687530" w:rsidRPr="00687F38" w:rsidRDefault="00687530" w:rsidP="00527EF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7" w:type="dxa"/>
            <w:gridSpan w:val="2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B13D5" w14:textId="6A5009FF" w:rsidR="00687530" w:rsidRPr="00687F38" w:rsidRDefault="00B06977" w:rsidP="00527EF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</w:t>
            </w:r>
            <w:r w:rsidR="00173C3E">
              <w:rPr>
                <w:rFonts w:ascii="Century Gothic" w:hAnsi="Century Gothic"/>
                <w:sz w:val="18"/>
                <w:szCs w:val="18"/>
              </w:rPr>
              <w:t xml:space="preserve">ART4405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Dissertation </w:t>
            </w:r>
            <w:r w:rsidR="00173C3E">
              <w:rPr>
                <w:rFonts w:ascii="Century Gothic" w:hAnsi="Century Gothic"/>
                <w:sz w:val="18"/>
                <w:szCs w:val="18"/>
              </w:rPr>
              <w:t>Part 2</w:t>
            </w:r>
            <w:r>
              <w:rPr>
                <w:rFonts w:ascii="Century Gothic" w:hAnsi="Century Gothic"/>
                <w:sz w:val="18"/>
                <w:szCs w:val="18"/>
              </w:rPr>
              <w:t>(12 pts)</w:t>
            </w:r>
          </w:p>
        </w:tc>
      </w:tr>
    </w:tbl>
    <w:p w14:paraId="5D1FF007" w14:textId="1C844081" w:rsidR="00564BC2" w:rsidRPr="00D06E0A" w:rsidRDefault="00564BC2" w:rsidP="00D06E0A">
      <w:pPr>
        <w:rPr>
          <w:color w:val="231F20"/>
          <w:sz w:val="18"/>
          <w:szCs w:val="18"/>
        </w:rPr>
        <w:sectPr w:rsidR="00564BC2" w:rsidRPr="00D06E0A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XSpec="center" w:tblpY="-988"/>
        <w:tblW w:w="0" w:type="auto"/>
        <w:tblLook w:val="04A0" w:firstRow="1" w:lastRow="0" w:firstColumn="1" w:lastColumn="0" w:noHBand="0" w:noVBand="1"/>
      </w:tblPr>
      <w:tblGrid>
        <w:gridCol w:w="1413"/>
        <w:gridCol w:w="7796"/>
        <w:gridCol w:w="1418"/>
        <w:gridCol w:w="1701"/>
      </w:tblGrid>
      <w:tr w:rsidR="001165DB" w:rsidRPr="00E33A2E" w14:paraId="711A679D" w14:textId="77777777" w:rsidTr="001165DB">
        <w:trPr>
          <w:trHeight w:val="246"/>
        </w:trPr>
        <w:tc>
          <w:tcPr>
            <w:tcW w:w="1413" w:type="dxa"/>
            <w:shd w:val="clear" w:color="auto" w:fill="000000" w:themeFill="text1"/>
          </w:tcPr>
          <w:p w14:paraId="162B6C46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lastRenderedPageBreak/>
              <w:t>Unit Code</w:t>
            </w:r>
          </w:p>
        </w:tc>
        <w:tc>
          <w:tcPr>
            <w:tcW w:w="7796" w:type="dxa"/>
            <w:shd w:val="clear" w:color="auto" w:fill="000000" w:themeFill="text1"/>
          </w:tcPr>
          <w:p w14:paraId="1AE56B2F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Unit Title</w:t>
            </w:r>
          </w:p>
        </w:tc>
        <w:tc>
          <w:tcPr>
            <w:tcW w:w="1418" w:type="dxa"/>
            <w:shd w:val="clear" w:color="auto" w:fill="000000" w:themeFill="text1"/>
          </w:tcPr>
          <w:p w14:paraId="6E4DB4ED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Points</w:t>
            </w:r>
          </w:p>
        </w:tc>
        <w:tc>
          <w:tcPr>
            <w:tcW w:w="1701" w:type="dxa"/>
            <w:shd w:val="clear" w:color="auto" w:fill="000000" w:themeFill="text1"/>
          </w:tcPr>
          <w:p w14:paraId="3622D38C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TP/Semester</w:t>
            </w:r>
          </w:p>
        </w:tc>
      </w:tr>
      <w:tr w:rsidR="001165DB" w:rsidRPr="00E33A2E" w14:paraId="47EC8333" w14:textId="77777777" w:rsidTr="001165DB">
        <w:trPr>
          <w:trHeight w:val="246"/>
        </w:trPr>
        <w:tc>
          <w:tcPr>
            <w:tcW w:w="1413" w:type="dxa"/>
            <w:shd w:val="clear" w:color="auto" w:fill="595959" w:themeFill="text1" w:themeFillTint="A6"/>
          </w:tcPr>
          <w:p w14:paraId="1D05F65C" w14:textId="77777777" w:rsidR="001165DB" w:rsidRPr="00E33A2E" w:rsidRDefault="001165DB" w:rsidP="001165DB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595959" w:themeFill="text1" w:themeFillTint="A6"/>
          </w:tcPr>
          <w:p w14:paraId="08C8F8DF" w14:textId="77777777" w:rsidR="001165DB" w:rsidRPr="00E33A2E" w:rsidRDefault="001165DB" w:rsidP="001165DB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E33A2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Level 1</w:t>
            </w:r>
          </w:p>
        </w:tc>
        <w:tc>
          <w:tcPr>
            <w:tcW w:w="1418" w:type="dxa"/>
            <w:shd w:val="clear" w:color="auto" w:fill="595959" w:themeFill="text1" w:themeFillTint="A6"/>
          </w:tcPr>
          <w:p w14:paraId="21004780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14:paraId="22C3ADBA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</w:tr>
      <w:tr w:rsidR="001165DB" w:rsidRPr="00E33A2E" w14:paraId="722B8E34" w14:textId="77777777" w:rsidTr="001165DB">
        <w:trPr>
          <w:trHeight w:val="246"/>
        </w:trPr>
        <w:tc>
          <w:tcPr>
            <w:tcW w:w="1413" w:type="dxa"/>
            <w:shd w:val="clear" w:color="auto" w:fill="D9D9D9" w:themeFill="background1" w:themeFillShade="D9"/>
          </w:tcPr>
          <w:p w14:paraId="57721212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D9D9D9" w:themeFill="background1" w:themeFillShade="D9"/>
          </w:tcPr>
          <w:p w14:paraId="4E2C0E83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Complete</w:t>
            </w:r>
            <w:r w:rsidRPr="00E33A2E">
              <w:rPr>
                <w:rFonts w:ascii="Century Gothic" w:hAnsi="Century Gothic"/>
                <w:sz w:val="18"/>
                <w:szCs w:val="18"/>
              </w:rPr>
              <w:t xml:space="preserve"> all units (12 points)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B35867E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F754D84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165DB" w:rsidRPr="00E33A2E" w14:paraId="59DE0F0F" w14:textId="77777777" w:rsidTr="001165DB">
        <w:trPr>
          <w:trHeight w:val="246"/>
        </w:trPr>
        <w:tc>
          <w:tcPr>
            <w:tcW w:w="1413" w:type="dxa"/>
          </w:tcPr>
          <w:p w14:paraId="0BFB4526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HART1000</w:t>
            </w:r>
          </w:p>
        </w:tc>
        <w:tc>
          <w:tcPr>
            <w:tcW w:w="7796" w:type="dxa"/>
          </w:tcPr>
          <w:p w14:paraId="419877C7" w14:textId="2C831279" w:rsidR="001165DB" w:rsidRPr="00E33A2E" w:rsidRDefault="003D6AAE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FE7452">
              <w:rPr>
                <w:rFonts w:ascii="Century Gothic" w:hAnsi="Century Gothic"/>
                <w:sz w:val="18"/>
                <w:szCs w:val="18"/>
              </w:rPr>
              <w:t xml:space="preserve">Ways of Making: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From Pigments to Plastic in the </w:t>
            </w:r>
            <w:r w:rsidRPr="00FE7452">
              <w:rPr>
                <w:rFonts w:ascii="Century Gothic" w:hAnsi="Century Gothic"/>
                <w:sz w:val="18"/>
                <w:szCs w:val="18"/>
              </w:rPr>
              <w:t>History of Art</w:t>
            </w:r>
          </w:p>
        </w:tc>
        <w:tc>
          <w:tcPr>
            <w:tcW w:w="1418" w:type="dxa"/>
          </w:tcPr>
          <w:p w14:paraId="1137F73F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B14D938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1165DB" w:rsidRPr="00E33A2E" w14:paraId="1103DBAA" w14:textId="77777777" w:rsidTr="001165DB">
        <w:trPr>
          <w:trHeight w:val="246"/>
        </w:trPr>
        <w:tc>
          <w:tcPr>
            <w:tcW w:w="1413" w:type="dxa"/>
          </w:tcPr>
          <w:p w14:paraId="36F4AADC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HART1003</w:t>
            </w:r>
          </w:p>
        </w:tc>
        <w:tc>
          <w:tcPr>
            <w:tcW w:w="7796" w:type="dxa"/>
          </w:tcPr>
          <w:p w14:paraId="634B8FCA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Ways of Seeing: Themes and Theories in Art</w:t>
            </w:r>
          </w:p>
        </w:tc>
        <w:tc>
          <w:tcPr>
            <w:tcW w:w="1418" w:type="dxa"/>
          </w:tcPr>
          <w:p w14:paraId="64D8185D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12B9BC6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1165DB" w:rsidRPr="00E33A2E" w14:paraId="15CEA6DB" w14:textId="77777777" w:rsidTr="001165DB">
        <w:trPr>
          <w:trHeight w:val="246"/>
        </w:trPr>
        <w:tc>
          <w:tcPr>
            <w:tcW w:w="1413" w:type="dxa"/>
            <w:shd w:val="clear" w:color="auto" w:fill="D9D9D9" w:themeFill="background1" w:themeFillShade="D9"/>
          </w:tcPr>
          <w:p w14:paraId="5C0ECF57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D9D9D9" w:themeFill="background1" w:themeFillShade="D9"/>
          </w:tcPr>
          <w:p w14:paraId="3F351A7E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Complete</w:t>
            </w:r>
            <w:r w:rsidRPr="00E33A2E">
              <w:rPr>
                <w:rFonts w:ascii="Century Gothic" w:hAnsi="Century Gothic"/>
                <w:sz w:val="18"/>
                <w:szCs w:val="18"/>
              </w:rPr>
              <w:t xml:space="preserve"> 2 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E33A2E">
              <w:rPr>
                <w:rFonts w:ascii="Century Gothic" w:hAnsi="Century Gothic"/>
                <w:sz w:val="18"/>
                <w:szCs w:val="18"/>
              </w:rPr>
              <w:t>nits from the list below (12 points)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3461E19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FDAC7A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165DB" w:rsidRPr="00E33A2E" w14:paraId="00FECE30" w14:textId="77777777" w:rsidTr="001165DB">
        <w:trPr>
          <w:trHeight w:val="246"/>
        </w:trPr>
        <w:tc>
          <w:tcPr>
            <w:tcW w:w="1413" w:type="dxa"/>
          </w:tcPr>
          <w:p w14:paraId="33E3CD91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ARTF1054</w:t>
            </w:r>
          </w:p>
        </w:tc>
        <w:tc>
          <w:tcPr>
            <w:tcW w:w="7796" w:type="dxa"/>
          </w:tcPr>
          <w:p w14:paraId="4551FB62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 xml:space="preserve">Drawing Foundations </w:t>
            </w:r>
          </w:p>
        </w:tc>
        <w:tc>
          <w:tcPr>
            <w:tcW w:w="1418" w:type="dxa"/>
          </w:tcPr>
          <w:p w14:paraId="7525B1EB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22783F9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1165DB" w:rsidRPr="00E33A2E" w14:paraId="199DD57E" w14:textId="77777777" w:rsidTr="001165DB">
        <w:trPr>
          <w:trHeight w:val="246"/>
        </w:trPr>
        <w:tc>
          <w:tcPr>
            <w:tcW w:w="1413" w:type="dxa"/>
          </w:tcPr>
          <w:p w14:paraId="4A38BC09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COMM1002</w:t>
            </w:r>
          </w:p>
        </w:tc>
        <w:tc>
          <w:tcPr>
            <w:tcW w:w="7796" w:type="dxa"/>
          </w:tcPr>
          <w:p w14:paraId="7D9292BD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 xml:space="preserve">Cultures, New Media and Communications </w:t>
            </w:r>
          </w:p>
        </w:tc>
        <w:tc>
          <w:tcPr>
            <w:tcW w:w="1418" w:type="dxa"/>
          </w:tcPr>
          <w:p w14:paraId="7B14506C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55E3180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1165DB" w:rsidRPr="00E33A2E" w14:paraId="2614E05D" w14:textId="77777777" w:rsidTr="001165DB">
        <w:trPr>
          <w:trHeight w:val="201"/>
        </w:trPr>
        <w:tc>
          <w:tcPr>
            <w:tcW w:w="1413" w:type="dxa"/>
          </w:tcPr>
          <w:p w14:paraId="5713FC04" w14:textId="77777777" w:rsidR="001165DB" w:rsidRPr="00E33A2E" w:rsidRDefault="001165DB" w:rsidP="001165DB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E33A2E">
              <w:rPr>
                <w:rFonts w:ascii="Century Gothic" w:hAnsi="Century Gothic" w:cstheme="minorHAnsi"/>
                <w:sz w:val="18"/>
                <w:szCs w:val="18"/>
              </w:rPr>
              <w:t>INDG1160</w:t>
            </w:r>
          </w:p>
        </w:tc>
        <w:tc>
          <w:tcPr>
            <w:tcW w:w="7796" w:type="dxa"/>
          </w:tcPr>
          <w:p w14:paraId="34B81CF7" w14:textId="77777777" w:rsidR="001165DB" w:rsidRPr="00E33A2E" w:rsidRDefault="001165DB" w:rsidP="001165DB">
            <w:pPr>
              <w:rPr>
                <w:rFonts w:ascii="Century Gothic" w:hAnsi="Century Gothic" w:cstheme="minorHAnsi"/>
                <w:kern w:val="0"/>
                <w:sz w:val="18"/>
                <w:szCs w:val="18"/>
              </w:rPr>
            </w:pPr>
            <w:proofErr w:type="spellStart"/>
            <w:r w:rsidRPr="00E33A2E">
              <w:rPr>
                <w:rFonts w:ascii="Century Gothic" w:hAnsi="Century Gothic" w:cstheme="minorHAnsi"/>
                <w:kern w:val="0"/>
                <w:sz w:val="18"/>
                <w:szCs w:val="18"/>
              </w:rPr>
              <w:t>Boodjar</w:t>
            </w:r>
            <w:proofErr w:type="spellEnd"/>
            <w:r w:rsidRPr="00E33A2E">
              <w:rPr>
                <w:rFonts w:ascii="Century Gothic" w:hAnsi="Century Gothic" w:cstheme="minorHAnsi"/>
                <w:kern w:val="0"/>
                <w:sz w:val="18"/>
                <w:szCs w:val="18"/>
              </w:rPr>
              <w:t xml:space="preserve"> Moort </w:t>
            </w:r>
            <w:proofErr w:type="spellStart"/>
            <w:r w:rsidRPr="00E33A2E">
              <w:rPr>
                <w:rFonts w:ascii="Century Gothic" w:hAnsi="Century Gothic" w:cstheme="minorHAnsi"/>
                <w:kern w:val="0"/>
                <w:sz w:val="18"/>
                <w:szCs w:val="18"/>
              </w:rPr>
              <w:t>Katitjin</w:t>
            </w:r>
            <w:proofErr w:type="spellEnd"/>
            <w:r w:rsidRPr="00E33A2E">
              <w:rPr>
                <w:rFonts w:ascii="Century Gothic" w:hAnsi="Century Gothic" w:cstheme="minorHAnsi"/>
                <w:kern w:val="0"/>
                <w:sz w:val="18"/>
                <w:szCs w:val="18"/>
              </w:rPr>
              <w:t>: Introduction to Indigenous Heritage and Knowledge</w:t>
            </w:r>
          </w:p>
        </w:tc>
        <w:tc>
          <w:tcPr>
            <w:tcW w:w="1418" w:type="dxa"/>
          </w:tcPr>
          <w:p w14:paraId="163BFEB5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6A72A77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1165DB" w:rsidRPr="00E33A2E" w14:paraId="5AF01288" w14:textId="77777777" w:rsidTr="001165DB">
        <w:trPr>
          <w:trHeight w:val="262"/>
        </w:trPr>
        <w:tc>
          <w:tcPr>
            <w:tcW w:w="1413" w:type="dxa"/>
          </w:tcPr>
          <w:p w14:paraId="09F00E0E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LACH1020</w:t>
            </w:r>
          </w:p>
        </w:tc>
        <w:tc>
          <w:tcPr>
            <w:tcW w:w="7796" w:type="dxa"/>
          </w:tcPr>
          <w:p w14:paraId="5957E063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The Culture of Nature</w:t>
            </w:r>
          </w:p>
        </w:tc>
        <w:tc>
          <w:tcPr>
            <w:tcW w:w="1418" w:type="dxa"/>
          </w:tcPr>
          <w:p w14:paraId="1B4823BD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398FC11C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1165DB" w:rsidRPr="00E33A2E" w14:paraId="3703B8DA" w14:textId="77777777" w:rsidTr="001165DB">
        <w:trPr>
          <w:trHeight w:val="246"/>
        </w:trPr>
        <w:tc>
          <w:tcPr>
            <w:tcW w:w="1413" w:type="dxa"/>
            <w:shd w:val="clear" w:color="auto" w:fill="595959" w:themeFill="text1" w:themeFillTint="A6"/>
          </w:tcPr>
          <w:p w14:paraId="4703D08F" w14:textId="77777777" w:rsidR="001165DB" w:rsidRPr="00E33A2E" w:rsidRDefault="001165DB" w:rsidP="001165DB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595959" w:themeFill="text1" w:themeFillTint="A6"/>
          </w:tcPr>
          <w:p w14:paraId="7864E007" w14:textId="77777777" w:rsidR="001165DB" w:rsidRPr="00E33A2E" w:rsidRDefault="001165DB" w:rsidP="001165DB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E33A2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Level 2</w:t>
            </w:r>
          </w:p>
        </w:tc>
        <w:tc>
          <w:tcPr>
            <w:tcW w:w="1418" w:type="dxa"/>
            <w:shd w:val="clear" w:color="auto" w:fill="595959" w:themeFill="text1" w:themeFillTint="A6"/>
          </w:tcPr>
          <w:p w14:paraId="50F363D4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14:paraId="24499C73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</w:tr>
      <w:tr w:rsidR="001165DB" w:rsidRPr="00E33A2E" w14:paraId="2EB08819" w14:textId="77777777" w:rsidTr="001165DB">
        <w:trPr>
          <w:trHeight w:val="246"/>
        </w:trPr>
        <w:tc>
          <w:tcPr>
            <w:tcW w:w="1413" w:type="dxa"/>
            <w:shd w:val="clear" w:color="auto" w:fill="D9D9D9" w:themeFill="background1" w:themeFillShade="D9"/>
          </w:tcPr>
          <w:p w14:paraId="24D74B34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D9D9D9" w:themeFill="background1" w:themeFillShade="D9"/>
          </w:tcPr>
          <w:p w14:paraId="726CD2B8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Complete</w:t>
            </w:r>
            <w:r w:rsidRPr="00E33A2E">
              <w:rPr>
                <w:rFonts w:ascii="Century Gothic" w:hAnsi="Century Gothic"/>
                <w:sz w:val="18"/>
                <w:szCs w:val="18"/>
              </w:rPr>
              <w:t xml:space="preserve"> all units (12 points)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3DCCBF6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8898497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165DB" w:rsidRPr="00E33A2E" w14:paraId="7663C113" w14:textId="77777777" w:rsidTr="001165DB">
        <w:trPr>
          <w:trHeight w:val="246"/>
        </w:trPr>
        <w:tc>
          <w:tcPr>
            <w:tcW w:w="1413" w:type="dxa"/>
          </w:tcPr>
          <w:p w14:paraId="4561E87F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ARTF2000</w:t>
            </w:r>
          </w:p>
        </w:tc>
        <w:tc>
          <w:tcPr>
            <w:tcW w:w="7796" w:type="dxa"/>
          </w:tcPr>
          <w:p w14:paraId="58211991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Curatorial Practices in Contemporary Arts</w:t>
            </w:r>
          </w:p>
        </w:tc>
        <w:tc>
          <w:tcPr>
            <w:tcW w:w="1418" w:type="dxa"/>
          </w:tcPr>
          <w:p w14:paraId="08DEA9D1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61257E1B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1165DB" w:rsidRPr="00E33A2E" w14:paraId="4B08EEF7" w14:textId="77777777" w:rsidTr="001165DB">
        <w:trPr>
          <w:trHeight w:val="246"/>
        </w:trPr>
        <w:tc>
          <w:tcPr>
            <w:tcW w:w="1413" w:type="dxa"/>
          </w:tcPr>
          <w:p w14:paraId="6BF2EBFD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HART2274</w:t>
            </w:r>
          </w:p>
        </w:tc>
        <w:tc>
          <w:tcPr>
            <w:tcW w:w="7796" w:type="dxa"/>
          </w:tcPr>
          <w:p w14:paraId="61542CF0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Introduction to Museum and Curatorial Studies</w:t>
            </w:r>
          </w:p>
        </w:tc>
        <w:tc>
          <w:tcPr>
            <w:tcW w:w="1418" w:type="dxa"/>
          </w:tcPr>
          <w:p w14:paraId="754CDFE8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136B6A0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1165DB" w:rsidRPr="00E33A2E" w14:paraId="433CE66A" w14:textId="77777777" w:rsidTr="001165DB">
        <w:trPr>
          <w:trHeight w:val="246"/>
        </w:trPr>
        <w:tc>
          <w:tcPr>
            <w:tcW w:w="1413" w:type="dxa"/>
            <w:shd w:val="clear" w:color="auto" w:fill="D9D9D9" w:themeFill="background1" w:themeFillShade="D9"/>
          </w:tcPr>
          <w:p w14:paraId="30C46794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D9D9D9" w:themeFill="background1" w:themeFillShade="D9"/>
          </w:tcPr>
          <w:p w14:paraId="79C6572D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Complete</w:t>
            </w:r>
            <w:r w:rsidRPr="00E33A2E">
              <w:rPr>
                <w:rFonts w:ascii="Century Gothic" w:hAnsi="Century Gothic"/>
                <w:sz w:val="18"/>
                <w:szCs w:val="18"/>
              </w:rPr>
              <w:t xml:space="preserve"> 3 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E33A2E">
              <w:rPr>
                <w:rFonts w:ascii="Century Gothic" w:hAnsi="Century Gothic"/>
                <w:sz w:val="18"/>
                <w:szCs w:val="18"/>
              </w:rPr>
              <w:t>nits from the list below (18 points)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0B6550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53A9397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165DB" w:rsidRPr="00E33A2E" w14:paraId="3C9E15E6" w14:textId="77777777" w:rsidTr="001165DB">
        <w:trPr>
          <w:trHeight w:val="246"/>
        </w:trPr>
        <w:tc>
          <w:tcPr>
            <w:tcW w:w="1413" w:type="dxa"/>
          </w:tcPr>
          <w:p w14:paraId="12605331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ANTH2902</w:t>
            </w:r>
          </w:p>
        </w:tc>
        <w:tc>
          <w:tcPr>
            <w:tcW w:w="7796" w:type="dxa"/>
          </w:tcPr>
          <w:p w14:paraId="14643ABF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Entangled Objects</w:t>
            </w:r>
          </w:p>
        </w:tc>
        <w:tc>
          <w:tcPr>
            <w:tcW w:w="1418" w:type="dxa"/>
          </w:tcPr>
          <w:p w14:paraId="642E70D9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64AC2F43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1165DB" w:rsidRPr="00E33A2E" w14:paraId="203079FA" w14:textId="77777777" w:rsidTr="001165DB">
        <w:trPr>
          <w:trHeight w:val="246"/>
        </w:trPr>
        <w:tc>
          <w:tcPr>
            <w:tcW w:w="1413" w:type="dxa"/>
          </w:tcPr>
          <w:p w14:paraId="17BAFC5D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HART2020</w:t>
            </w:r>
          </w:p>
        </w:tc>
        <w:tc>
          <w:tcPr>
            <w:tcW w:w="7796" w:type="dxa"/>
          </w:tcPr>
          <w:p w14:paraId="7B702D29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Digital Approaches to Art History and Curation</w:t>
            </w:r>
          </w:p>
        </w:tc>
        <w:tc>
          <w:tcPr>
            <w:tcW w:w="1418" w:type="dxa"/>
          </w:tcPr>
          <w:p w14:paraId="198172A3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6178AB2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331FA2" w:rsidRPr="00E33A2E" w14:paraId="388C8AA8" w14:textId="77777777" w:rsidTr="001165DB">
        <w:trPr>
          <w:trHeight w:val="246"/>
        </w:trPr>
        <w:tc>
          <w:tcPr>
            <w:tcW w:w="1413" w:type="dxa"/>
          </w:tcPr>
          <w:p w14:paraId="25F605D2" w14:textId="629938B0" w:rsidR="00331FA2" w:rsidRPr="00E33A2E" w:rsidRDefault="00331FA2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HART2041</w:t>
            </w:r>
          </w:p>
        </w:tc>
        <w:tc>
          <w:tcPr>
            <w:tcW w:w="7796" w:type="dxa"/>
          </w:tcPr>
          <w:p w14:paraId="6A4A084D" w14:textId="327D8D88" w:rsidR="00331FA2" w:rsidRPr="00E33A2E" w:rsidRDefault="00331FA2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Art of Photography</w:t>
            </w:r>
          </w:p>
        </w:tc>
        <w:tc>
          <w:tcPr>
            <w:tcW w:w="1418" w:type="dxa"/>
          </w:tcPr>
          <w:p w14:paraId="352D68F6" w14:textId="15AB5DEB" w:rsidR="00331FA2" w:rsidRPr="00E33A2E" w:rsidRDefault="00331FA2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A2069EE" w14:textId="064F11ED" w:rsidR="00331FA2" w:rsidRPr="00E33A2E" w:rsidRDefault="00331FA2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331FA2" w:rsidRPr="00E33A2E" w14:paraId="778234E8" w14:textId="77777777" w:rsidTr="001165DB">
        <w:trPr>
          <w:trHeight w:val="246"/>
        </w:trPr>
        <w:tc>
          <w:tcPr>
            <w:tcW w:w="1413" w:type="dxa"/>
          </w:tcPr>
          <w:p w14:paraId="6020DC7D" w14:textId="2C93B76D" w:rsidR="00331FA2" w:rsidRDefault="00331FA2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HART2045</w:t>
            </w:r>
          </w:p>
        </w:tc>
        <w:tc>
          <w:tcPr>
            <w:tcW w:w="7796" w:type="dxa"/>
          </w:tcPr>
          <w:p w14:paraId="67B7884A" w14:textId="18F18358" w:rsidR="00331FA2" w:rsidRDefault="00790F46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Making the Modern Body: Art and the Human Form</w:t>
            </w:r>
          </w:p>
        </w:tc>
        <w:tc>
          <w:tcPr>
            <w:tcW w:w="1418" w:type="dxa"/>
          </w:tcPr>
          <w:p w14:paraId="06F479C5" w14:textId="1DBE6B80" w:rsidR="00331FA2" w:rsidRDefault="00790F46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6BF029D8" w14:textId="79685D8E" w:rsidR="00331FA2" w:rsidRDefault="00790F46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790F46" w:rsidRPr="00E33A2E" w14:paraId="3C0201FC" w14:textId="77777777" w:rsidTr="001165DB">
        <w:trPr>
          <w:trHeight w:val="246"/>
        </w:trPr>
        <w:tc>
          <w:tcPr>
            <w:tcW w:w="1413" w:type="dxa"/>
          </w:tcPr>
          <w:p w14:paraId="2E468438" w14:textId="7E91A524" w:rsidR="00790F46" w:rsidRDefault="00790F46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HART2223</w:t>
            </w:r>
          </w:p>
        </w:tc>
        <w:tc>
          <w:tcPr>
            <w:tcW w:w="7796" w:type="dxa"/>
          </w:tcPr>
          <w:p w14:paraId="624B21B2" w14:textId="5438E6FC" w:rsidR="00790F46" w:rsidRDefault="00A36D06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Global Modernisms: New York to Senegal</w:t>
            </w:r>
          </w:p>
        </w:tc>
        <w:tc>
          <w:tcPr>
            <w:tcW w:w="1418" w:type="dxa"/>
          </w:tcPr>
          <w:p w14:paraId="7758A332" w14:textId="3FD4B76A" w:rsidR="00790F46" w:rsidRDefault="00A43B5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E79A6D5" w14:textId="68499D41" w:rsidR="00790F46" w:rsidRDefault="00A43B5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1165DB" w:rsidRPr="00E33A2E" w14:paraId="7FCC380D" w14:textId="77777777" w:rsidTr="001165DB">
        <w:trPr>
          <w:trHeight w:val="246"/>
        </w:trPr>
        <w:tc>
          <w:tcPr>
            <w:tcW w:w="1413" w:type="dxa"/>
          </w:tcPr>
          <w:p w14:paraId="02B52EFA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INDG2600</w:t>
            </w:r>
          </w:p>
        </w:tc>
        <w:tc>
          <w:tcPr>
            <w:tcW w:w="7796" w:type="dxa"/>
          </w:tcPr>
          <w:p w14:paraId="7BD7D581" w14:textId="0E10CB51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Indigenous Representation</w:t>
            </w:r>
            <w:r w:rsidR="00F86FD1">
              <w:rPr>
                <w:rFonts w:ascii="Century Gothic" w:hAnsi="Century Gothic"/>
                <w:sz w:val="18"/>
                <w:szCs w:val="18"/>
              </w:rPr>
              <w:t xml:space="preserve">: Cultural Heritage and </w:t>
            </w:r>
            <w:r w:rsidR="0025413D">
              <w:rPr>
                <w:rFonts w:ascii="Century Gothic" w:hAnsi="Century Gothic"/>
                <w:sz w:val="18"/>
                <w:szCs w:val="18"/>
              </w:rPr>
              <w:t>The Museum</w:t>
            </w:r>
            <w:r w:rsidRPr="00E33A2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2226A7E9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0044B5E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NS</w:t>
            </w:r>
          </w:p>
        </w:tc>
      </w:tr>
      <w:tr w:rsidR="001165DB" w:rsidRPr="00E33A2E" w14:paraId="087D3130" w14:textId="77777777" w:rsidTr="001165DB">
        <w:trPr>
          <w:trHeight w:val="246"/>
        </w:trPr>
        <w:tc>
          <w:tcPr>
            <w:tcW w:w="1413" w:type="dxa"/>
            <w:shd w:val="clear" w:color="auto" w:fill="595959" w:themeFill="text1" w:themeFillTint="A6"/>
          </w:tcPr>
          <w:p w14:paraId="588F41EF" w14:textId="77777777" w:rsidR="001165DB" w:rsidRPr="00E33A2E" w:rsidRDefault="001165DB" w:rsidP="001165DB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595959" w:themeFill="text1" w:themeFillTint="A6"/>
          </w:tcPr>
          <w:p w14:paraId="0AE1475E" w14:textId="77777777" w:rsidR="001165DB" w:rsidRPr="00E33A2E" w:rsidRDefault="001165DB" w:rsidP="001165DB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E33A2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Level 3</w:t>
            </w:r>
          </w:p>
        </w:tc>
        <w:tc>
          <w:tcPr>
            <w:tcW w:w="1418" w:type="dxa"/>
            <w:shd w:val="clear" w:color="auto" w:fill="595959" w:themeFill="text1" w:themeFillTint="A6"/>
          </w:tcPr>
          <w:p w14:paraId="7F7B96F2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14:paraId="435AABCA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</w:tr>
      <w:tr w:rsidR="001165DB" w:rsidRPr="00E33A2E" w14:paraId="413CF20E" w14:textId="77777777" w:rsidTr="001165DB">
        <w:trPr>
          <w:trHeight w:val="246"/>
        </w:trPr>
        <w:tc>
          <w:tcPr>
            <w:tcW w:w="1413" w:type="dxa"/>
            <w:shd w:val="clear" w:color="auto" w:fill="D9D9D9" w:themeFill="background1" w:themeFillShade="D9"/>
          </w:tcPr>
          <w:p w14:paraId="45D4B8E2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D9D9D9" w:themeFill="background1" w:themeFillShade="D9"/>
          </w:tcPr>
          <w:p w14:paraId="0CC583A8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Complete</w:t>
            </w:r>
            <w:r w:rsidRPr="00E33A2E">
              <w:rPr>
                <w:rFonts w:ascii="Century Gothic" w:hAnsi="Century Gothic"/>
                <w:sz w:val="18"/>
                <w:szCs w:val="18"/>
              </w:rPr>
              <w:t xml:space="preserve"> all units (12 points)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058776F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CEAA807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165DB" w:rsidRPr="00E33A2E" w14:paraId="46064C18" w14:textId="77777777" w:rsidTr="001165DB">
        <w:trPr>
          <w:trHeight w:val="246"/>
        </w:trPr>
        <w:tc>
          <w:tcPr>
            <w:tcW w:w="1413" w:type="dxa"/>
          </w:tcPr>
          <w:p w14:paraId="5A1ED0EF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HART3030</w:t>
            </w:r>
          </w:p>
        </w:tc>
        <w:tc>
          <w:tcPr>
            <w:tcW w:w="7796" w:type="dxa"/>
          </w:tcPr>
          <w:p w14:paraId="6B425676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Advanced Professional Skills in Curation</w:t>
            </w:r>
          </w:p>
        </w:tc>
        <w:tc>
          <w:tcPr>
            <w:tcW w:w="1418" w:type="dxa"/>
          </w:tcPr>
          <w:p w14:paraId="6AFBCD73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90593DC" w14:textId="25DE7354" w:rsidR="001165DB" w:rsidRPr="00E33A2E" w:rsidRDefault="00276C2D" w:rsidP="00276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1165DB" w:rsidRPr="00E33A2E" w14:paraId="3FAD8D49" w14:textId="77777777" w:rsidTr="001165DB">
        <w:trPr>
          <w:trHeight w:val="246"/>
        </w:trPr>
        <w:tc>
          <w:tcPr>
            <w:tcW w:w="1413" w:type="dxa"/>
          </w:tcPr>
          <w:p w14:paraId="7AA20124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HART3332</w:t>
            </w:r>
          </w:p>
        </w:tc>
        <w:tc>
          <w:tcPr>
            <w:tcW w:w="7796" w:type="dxa"/>
          </w:tcPr>
          <w:p w14:paraId="3412CCC5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Art Object Lab: Materiality, Meaning and Display</w:t>
            </w:r>
          </w:p>
        </w:tc>
        <w:tc>
          <w:tcPr>
            <w:tcW w:w="1418" w:type="dxa"/>
          </w:tcPr>
          <w:p w14:paraId="504683CC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3C3B07F8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1165DB" w:rsidRPr="00E33A2E" w14:paraId="64B434C9" w14:textId="77777777" w:rsidTr="001165DB">
        <w:trPr>
          <w:trHeight w:val="246"/>
        </w:trPr>
        <w:tc>
          <w:tcPr>
            <w:tcW w:w="1413" w:type="dxa"/>
            <w:shd w:val="clear" w:color="auto" w:fill="D9D9D9" w:themeFill="background1" w:themeFillShade="D9"/>
          </w:tcPr>
          <w:p w14:paraId="0011FB58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D9D9D9" w:themeFill="background1" w:themeFillShade="D9"/>
          </w:tcPr>
          <w:p w14:paraId="4CE41FEE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Complete</w:t>
            </w:r>
            <w:r w:rsidRPr="00E33A2E">
              <w:rPr>
                <w:rFonts w:ascii="Century Gothic" w:hAnsi="Century Gothic"/>
                <w:sz w:val="18"/>
                <w:szCs w:val="18"/>
              </w:rPr>
              <w:t xml:space="preserve"> 3 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E33A2E">
              <w:rPr>
                <w:rFonts w:ascii="Century Gothic" w:hAnsi="Century Gothic"/>
                <w:sz w:val="18"/>
                <w:szCs w:val="18"/>
              </w:rPr>
              <w:t>nits from the list below (18 points)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A9D9CE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15B457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165DB" w:rsidRPr="00E33A2E" w14:paraId="12BEBDD8" w14:textId="77777777" w:rsidTr="001165DB">
        <w:trPr>
          <w:trHeight w:val="246"/>
        </w:trPr>
        <w:tc>
          <w:tcPr>
            <w:tcW w:w="1413" w:type="dxa"/>
          </w:tcPr>
          <w:p w14:paraId="7059F249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HART3204</w:t>
            </w:r>
          </w:p>
        </w:tc>
        <w:tc>
          <w:tcPr>
            <w:tcW w:w="7796" w:type="dxa"/>
          </w:tcPr>
          <w:p w14:paraId="45B0D09B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Curatorial Studies Internship</w:t>
            </w:r>
          </w:p>
        </w:tc>
        <w:tc>
          <w:tcPr>
            <w:tcW w:w="1418" w:type="dxa"/>
          </w:tcPr>
          <w:p w14:paraId="2B3FAE57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51005E3" w14:textId="06B1AEAC" w:rsidR="001165DB" w:rsidRPr="00E33A2E" w:rsidRDefault="00E54872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S1/</w:t>
            </w:r>
            <w:r w:rsidR="001165DB" w:rsidRPr="00E33A2E"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1165DB" w:rsidRPr="00E33A2E" w14:paraId="13243C11" w14:textId="77777777" w:rsidTr="001165DB">
        <w:trPr>
          <w:trHeight w:val="246"/>
        </w:trPr>
        <w:tc>
          <w:tcPr>
            <w:tcW w:w="1413" w:type="dxa"/>
          </w:tcPr>
          <w:p w14:paraId="3A85BBEB" w14:textId="7EA2C5BC" w:rsidR="001165DB" w:rsidRPr="00E33A2E" w:rsidRDefault="001A721A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HART3203</w:t>
            </w:r>
          </w:p>
        </w:tc>
        <w:tc>
          <w:tcPr>
            <w:tcW w:w="7796" w:type="dxa"/>
          </w:tcPr>
          <w:p w14:paraId="378705E8" w14:textId="35FA4642" w:rsidR="001165DB" w:rsidRPr="00E33A2E" w:rsidRDefault="001A721A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International History of Art Study Tour</w:t>
            </w:r>
          </w:p>
        </w:tc>
        <w:tc>
          <w:tcPr>
            <w:tcW w:w="1418" w:type="dxa"/>
          </w:tcPr>
          <w:p w14:paraId="51FA5F76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D2D04F7" w14:textId="0956E522" w:rsidR="001165DB" w:rsidRPr="00E33A2E" w:rsidRDefault="001A721A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NS</w:t>
            </w:r>
          </w:p>
        </w:tc>
      </w:tr>
      <w:tr w:rsidR="001165DB" w:rsidRPr="00E33A2E" w14:paraId="770682F3" w14:textId="77777777" w:rsidTr="001165DB">
        <w:trPr>
          <w:trHeight w:val="246"/>
        </w:trPr>
        <w:tc>
          <w:tcPr>
            <w:tcW w:w="1413" w:type="dxa"/>
          </w:tcPr>
          <w:p w14:paraId="702124D3" w14:textId="3BCD8943" w:rsidR="001165DB" w:rsidRPr="00E33A2E" w:rsidRDefault="00E654D5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HART3276</w:t>
            </w:r>
          </w:p>
        </w:tc>
        <w:tc>
          <w:tcPr>
            <w:tcW w:w="7796" w:type="dxa"/>
          </w:tcPr>
          <w:p w14:paraId="428EABE3" w14:textId="011BB7D6" w:rsidR="001165DB" w:rsidRPr="00E33A2E" w:rsidRDefault="00AA7F88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Prints from Durer to Toulouse-Lautrec</w:t>
            </w:r>
          </w:p>
        </w:tc>
        <w:tc>
          <w:tcPr>
            <w:tcW w:w="1418" w:type="dxa"/>
          </w:tcPr>
          <w:p w14:paraId="7664F968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AC0F1BC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1165DB" w:rsidRPr="00E33A2E" w14:paraId="379A0D19" w14:textId="77777777" w:rsidTr="001165DB">
        <w:trPr>
          <w:trHeight w:val="246"/>
        </w:trPr>
        <w:tc>
          <w:tcPr>
            <w:tcW w:w="1413" w:type="dxa"/>
          </w:tcPr>
          <w:p w14:paraId="4FDA9352" w14:textId="772603A2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HA</w:t>
            </w:r>
            <w:r w:rsidR="00AA7F88">
              <w:rPr>
                <w:rFonts w:ascii="Century Gothic" w:hAnsi="Century Gothic"/>
                <w:sz w:val="18"/>
                <w:szCs w:val="18"/>
              </w:rPr>
              <w:t>RT3330</w:t>
            </w:r>
          </w:p>
        </w:tc>
        <w:tc>
          <w:tcPr>
            <w:tcW w:w="7796" w:type="dxa"/>
          </w:tcPr>
          <w:p w14:paraId="0F529220" w14:textId="1E7F5E10" w:rsidR="001165DB" w:rsidRPr="00E33A2E" w:rsidRDefault="00AA7F88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Art Writing</w:t>
            </w:r>
          </w:p>
        </w:tc>
        <w:tc>
          <w:tcPr>
            <w:tcW w:w="1418" w:type="dxa"/>
          </w:tcPr>
          <w:p w14:paraId="6DBC873A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49C9F59" w14:textId="4C3B518C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</w:t>
            </w:r>
            <w:r w:rsidR="00693384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1165DB" w:rsidRPr="00E33A2E" w14:paraId="3A38899C" w14:textId="77777777" w:rsidTr="001165DB">
        <w:trPr>
          <w:trHeight w:val="231"/>
        </w:trPr>
        <w:tc>
          <w:tcPr>
            <w:tcW w:w="1413" w:type="dxa"/>
          </w:tcPr>
          <w:p w14:paraId="2BF543FC" w14:textId="65CE0967" w:rsidR="001165DB" w:rsidRPr="00E33A2E" w:rsidRDefault="00AA7F88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HART3375</w:t>
            </w:r>
          </w:p>
        </w:tc>
        <w:tc>
          <w:tcPr>
            <w:tcW w:w="7796" w:type="dxa"/>
          </w:tcPr>
          <w:p w14:paraId="7B3DF475" w14:textId="07D35971" w:rsidR="001165DB" w:rsidRPr="00E33A2E" w:rsidRDefault="00693384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Internet Art in the 21</w:t>
            </w:r>
            <w:r w:rsidRPr="000B23D3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Century</w:t>
            </w:r>
          </w:p>
        </w:tc>
        <w:tc>
          <w:tcPr>
            <w:tcW w:w="1418" w:type="dxa"/>
          </w:tcPr>
          <w:p w14:paraId="12D82B83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A09EF93" w14:textId="105A80ED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</w:t>
            </w:r>
            <w:r w:rsidR="00693384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</w:tr>
      <w:tr w:rsidR="001165DB" w:rsidRPr="00E33A2E" w14:paraId="3D148482" w14:textId="77777777" w:rsidTr="001165DB">
        <w:trPr>
          <w:trHeight w:val="231"/>
        </w:trPr>
        <w:tc>
          <w:tcPr>
            <w:tcW w:w="1413" w:type="dxa"/>
            <w:shd w:val="clear" w:color="auto" w:fill="595959" w:themeFill="text1" w:themeFillTint="A6"/>
          </w:tcPr>
          <w:p w14:paraId="2603E9C9" w14:textId="77777777" w:rsidR="001165DB" w:rsidRPr="00E33A2E" w:rsidRDefault="001165DB" w:rsidP="001165DB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595959" w:themeFill="text1" w:themeFillTint="A6"/>
          </w:tcPr>
          <w:p w14:paraId="7F2C7BC3" w14:textId="77777777" w:rsidR="001165DB" w:rsidRPr="00E33A2E" w:rsidRDefault="001165DB" w:rsidP="001165DB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E33A2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Level 4 (Honours)</w:t>
            </w:r>
          </w:p>
        </w:tc>
        <w:tc>
          <w:tcPr>
            <w:tcW w:w="1418" w:type="dxa"/>
            <w:shd w:val="clear" w:color="auto" w:fill="595959" w:themeFill="text1" w:themeFillTint="A6"/>
          </w:tcPr>
          <w:p w14:paraId="6894ED6F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14:paraId="3465B66F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</w:tr>
      <w:tr w:rsidR="001165DB" w:rsidRPr="00E33A2E" w14:paraId="5AAB0F73" w14:textId="77777777" w:rsidTr="001165DB">
        <w:trPr>
          <w:trHeight w:val="231"/>
        </w:trPr>
        <w:tc>
          <w:tcPr>
            <w:tcW w:w="12328" w:type="dxa"/>
            <w:gridSpan w:val="4"/>
            <w:shd w:val="clear" w:color="auto" w:fill="D9D9D9" w:themeFill="background1" w:themeFillShade="D9"/>
          </w:tcPr>
          <w:p w14:paraId="572C544E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Complete all units (24 points)</w:t>
            </w:r>
          </w:p>
        </w:tc>
      </w:tr>
      <w:tr w:rsidR="001165DB" w:rsidRPr="00E33A2E" w14:paraId="270E65DC" w14:textId="77777777" w:rsidTr="001165DB">
        <w:trPr>
          <w:trHeight w:val="231"/>
        </w:trPr>
        <w:tc>
          <w:tcPr>
            <w:tcW w:w="1413" w:type="dxa"/>
          </w:tcPr>
          <w:p w14:paraId="6F7C83D2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HART4404</w:t>
            </w:r>
          </w:p>
        </w:tc>
        <w:tc>
          <w:tcPr>
            <w:tcW w:w="7796" w:type="dxa"/>
          </w:tcPr>
          <w:p w14:paraId="16D9EF5A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Dissertation Part 1</w:t>
            </w:r>
          </w:p>
        </w:tc>
        <w:tc>
          <w:tcPr>
            <w:tcW w:w="1418" w:type="dxa"/>
          </w:tcPr>
          <w:p w14:paraId="41BFFE13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7D830972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S1/S2</w:t>
            </w:r>
          </w:p>
        </w:tc>
      </w:tr>
      <w:tr w:rsidR="001165DB" w:rsidRPr="00E33A2E" w14:paraId="3821EC9D" w14:textId="77777777" w:rsidTr="001165DB">
        <w:trPr>
          <w:trHeight w:val="231"/>
        </w:trPr>
        <w:tc>
          <w:tcPr>
            <w:tcW w:w="1413" w:type="dxa"/>
          </w:tcPr>
          <w:p w14:paraId="6E665DBE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HART4405</w:t>
            </w:r>
          </w:p>
        </w:tc>
        <w:tc>
          <w:tcPr>
            <w:tcW w:w="7796" w:type="dxa"/>
          </w:tcPr>
          <w:p w14:paraId="68274466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Dissertation Part 2</w:t>
            </w:r>
          </w:p>
        </w:tc>
        <w:tc>
          <w:tcPr>
            <w:tcW w:w="1418" w:type="dxa"/>
          </w:tcPr>
          <w:p w14:paraId="4577D8FE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21CC5D3F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33A2E">
              <w:rPr>
                <w:rFonts w:ascii="Century Gothic" w:hAnsi="Century Gothic"/>
                <w:sz w:val="18"/>
                <w:szCs w:val="18"/>
              </w:rPr>
              <w:t>S1/S2</w:t>
            </w:r>
          </w:p>
        </w:tc>
      </w:tr>
      <w:tr w:rsidR="001165DB" w:rsidRPr="00E33A2E" w14:paraId="0F5870FD" w14:textId="77777777" w:rsidTr="001165DB">
        <w:trPr>
          <w:trHeight w:val="231"/>
        </w:trPr>
        <w:tc>
          <w:tcPr>
            <w:tcW w:w="12328" w:type="dxa"/>
            <w:gridSpan w:val="4"/>
            <w:shd w:val="clear" w:color="auto" w:fill="D9D9D9" w:themeFill="background1" w:themeFillShade="D9"/>
          </w:tcPr>
          <w:p w14:paraId="087F1BC1" w14:textId="4C158589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Complete units to the value of 24 points (12 points</w:t>
            </w:r>
            <w:r w:rsidR="00FD52EC">
              <w:rPr>
                <w:rFonts w:ascii="Century Gothic" w:hAnsi="Century Gothic"/>
                <w:sz w:val="18"/>
                <w:szCs w:val="18"/>
              </w:rPr>
              <w:t xml:space="preserve"> / 2x units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in each semester for full-time enrolment)</w:t>
            </w:r>
          </w:p>
        </w:tc>
      </w:tr>
      <w:tr w:rsidR="001165DB" w:rsidRPr="00E33A2E" w14:paraId="11DB97CF" w14:textId="77777777" w:rsidTr="001165DB">
        <w:trPr>
          <w:trHeight w:val="231"/>
        </w:trPr>
        <w:tc>
          <w:tcPr>
            <w:tcW w:w="1413" w:type="dxa"/>
          </w:tcPr>
          <w:p w14:paraId="4EF36463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HART4001</w:t>
            </w:r>
          </w:p>
        </w:tc>
        <w:tc>
          <w:tcPr>
            <w:tcW w:w="7796" w:type="dxa"/>
          </w:tcPr>
          <w:p w14:paraId="6A5F18EE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History of Art Professional Placement</w:t>
            </w:r>
          </w:p>
        </w:tc>
        <w:tc>
          <w:tcPr>
            <w:tcW w:w="1418" w:type="dxa"/>
          </w:tcPr>
          <w:p w14:paraId="5D4C6309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68044C8" w14:textId="4716553A" w:rsidR="001165DB" w:rsidRPr="00E33A2E" w:rsidRDefault="00E814E4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S1/</w:t>
            </w:r>
            <w:r w:rsidR="001165DB"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1165DB" w:rsidRPr="00E33A2E" w14:paraId="19F51C1F" w14:textId="77777777" w:rsidTr="001165DB">
        <w:trPr>
          <w:trHeight w:val="231"/>
        </w:trPr>
        <w:tc>
          <w:tcPr>
            <w:tcW w:w="1413" w:type="dxa"/>
          </w:tcPr>
          <w:p w14:paraId="305B89F0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HART4401</w:t>
            </w:r>
          </w:p>
        </w:tc>
        <w:tc>
          <w:tcPr>
            <w:tcW w:w="7796" w:type="dxa"/>
          </w:tcPr>
          <w:p w14:paraId="42C77655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New Trends in Contemporary Art History and Theory</w:t>
            </w:r>
          </w:p>
        </w:tc>
        <w:tc>
          <w:tcPr>
            <w:tcW w:w="1418" w:type="dxa"/>
          </w:tcPr>
          <w:p w14:paraId="791372EB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A2C8B9E" w14:textId="407DD318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</w:t>
            </w:r>
            <w:r w:rsidR="001D035E">
              <w:rPr>
                <w:rFonts w:ascii="Century Gothic" w:hAnsi="Century Gothic"/>
                <w:sz w:val="18"/>
                <w:szCs w:val="18"/>
              </w:rPr>
              <w:t xml:space="preserve"> 202</w:t>
            </w:r>
            <w:r w:rsidR="00E814E4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</w:tr>
      <w:tr w:rsidR="001165DB" w:rsidRPr="00E33A2E" w14:paraId="080F8376" w14:textId="77777777" w:rsidTr="001165DB">
        <w:trPr>
          <w:trHeight w:val="231"/>
        </w:trPr>
        <w:tc>
          <w:tcPr>
            <w:tcW w:w="1413" w:type="dxa"/>
          </w:tcPr>
          <w:p w14:paraId="6B447E24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HART4402</w:t>
            </w:r>
          </w:p>
        </w:tc>
        <w:tc>
          <w:tcPr>
            <w:tcW w:w="7796" w:type="dxa"/>
          </w:tcPr>
          <w:p w14:paraId="3DA823B7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Studies in Art History 1</w:t>
            </w:r>
          </w:p>
        </w:tc>
        <w:tc>
          <w:tcPr>
            <w:tcW w:w="1418" w:type="dxa"/>
          </w:tcPr>
          <w:p w14:paraId="766EE809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7C8A931" w14:textId="1550F749" w:rsidR="001165DB" w:rsidRPr="00E33A2E" w:rsidRDefault="00E814E4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 2026</w:t>
            </w:r>
          </w:p>
        </w:tc>
      </w:tr>
      <w:tr w:rsidR="001165DB" w:rsidRPr="00E33A2E" w14:paraId="679FF2C8" w14:textId="77777777" w:rsidTr="001165DB">
        <w:trPr>
          <w:trHeight w:val="231"/>
        </w:trPr>
        <w:tc>
          <w:tcPr>
            <w:tcW w:w="1413" w:type="dxa"/>
          </w:tcPr>
          <w:p w14:paraId="5633045B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HART4407</w:t>
            </w:r>
          </w:p>
        </w:tc>
        <w:tc>
          <w:tcPr>
            <w:tcW w:w="7796" w:type="dxa"/>
          </w:tcPr>
          <w:p w14:paraId="7E3B03A0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Techniques of Scholarship</w:t>
            </w:r>
          </w:p>
        </w:tc>
        <w:tc>
          <w:tcPr>
            <w:tcW w:w="1418" w:type="dxa"/>
          </w:tcPr>
          <w:p w14:paraId="390718E5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6052E820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1165DB" w:rsidRPr="00E33A2E" w14:paraId="710CBE87" w14:textId="77777777" w:rsidTr="001165DB">
        <w:trPr>
          <w:trHeight w:val="231"/>
        </w:trPr>
        <w:tc>
          <w:tcPr>
            <w:tcW w:w="1413" w:type="dxa"/>
          </w:tcPr>
          <w:p w14:paraId="7E31D6B7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HART4408</w:t>
            </w:r>
          </w:p>
        </w:tc>
        <w:tc>
          <w:tcPr>
            <w:tcW w:w="7796" w:type="dxa"/>
          </w:tcPr>
          <w:p w14:paraId="5907388B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Objects in Motion in the Early Modern World</w:t>
            </w:r>
          </w:p>
        </w:tc>
        <w:tc>
          <w:tcPr>
            <w:tcW w:w="1418" w:type="dxa"/>
          </w:tcPr>
          <w:p w14:paraId="05111553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B6BC90C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1165DB" w:rsidRPr="00E33A2E" w14:paraId="24767CA8" w14:textId="77777777" w:rsidTr="001165DB">
        <w:trPr>
          <w:trHeight w:val="231"/>
        </w:trPr>
        <w:tc>
          <w:tcPr>
            <w:tcW w:w="1413" w:type="dxa"/>
          </w:tcPr>
          <w:p w14:paraId="10F633E9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HART4409</w:t>
            </w:r>
          </w:p>
        </w:tc>
        <w:tc>
          <w:tcPr>
            <w:tcW w:w="7796" w:type="dxa"/>
          </w:tcPr>
          <w:p w14:paraId="503236A7" w14:textId="77777777" w:rsidR="001165DB" w:rsidRPr="00E33A2E" w:rsidRDefault="001165DB" w:rsidP="001165D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Displaying Bodies: Art, Medicine, and the Human Form</w:t>
            </w:r>
          </w:p>
        </w:tc>
        <w:tc>
          <w:tcPr>
            <w:tcW w:w="1418" w:type="dxa"/>
          </w:tcPr>
          <w:p w14:paraId="316789AC" w14:textId="77777777" w:rsidR="001165DB" w:rsidRPr="00E33A2E" w:rsidRDefault="001165D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6C195FA0" w14:textId="0A5CF1E3" w:rsidR="001165DB" w:rsidRPr="00E33A2E" w:rsidRDefault="00EA210B" w:rsidP="001165D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</w:tbl>
    <w:p w14:paraId="39B156E3" w14:textId="53C4E2E3" w:rsidR="0056060C" w:rsidRDefault="0056060C" w:rsidP="0056060C">
      <w:pPr>
        <w:tabs>
          <w:tab w:val="left" w:pos="4200"/>
        </w:tabs>
      </w:pPr>
    </w:p>
    <w:p w14:paraId="4E00ED16" w14:textId="77777777" w:rsidR="004001DE" w:rsidRPr="004001DE" w:rsidRDefault="004001DE" w:rsidP="004001DE"/>
    <w:p w14:paraId="45BB2C61" w14:textId="77777777" w:rsidR="004001DE" w:rsidRPr="004001DE" w:rsidRDefault="004001DE" w:rsidP="004001DE"/>
    <w:p w14:paraId="46D60312" w14:textId="77777777" w:rsidR="004001DE" w:rsidRPr="004001DE" w:rsidRDefault="004001DE" w:rsidP="004001DE"/>
    <w:p w14:paraId="173C0F45" w14:textId="77777777" w:rsidR="004001DE" w:rsidRPr="004001DE" w:rsidRDefault="004001DE" w:rsidP="004001DE"/>
    <w:p w14:paraId="265C1678" w14:textId="77777777" w:rsidR="004001DE" w:rsidRDefault="004001DE" w:rsidP="004001DE"/>
    <w:p w14:paraId="0A71FDEB" w14:textId="77777777" w:rsidR="004001DE" w:rsidRDefault="004001DE" w:rsidP="004001DE"/>
    <w:p w14:paraId="368E7E06" w14:textId="011AA608" w:rsidR="004001DE" w:rsidRPr="004001DE" w:rsidRDefault="004001DE" w:rsidP="004001DE">
      <w:pPr>
        <w:tabs>
          <w:tab w:val="left" w:pos="1140"/>
        </w:tabs>
      </w:pPr>
    </w:p>
    <w:p w14:paraId="2C184722" w14:textId="77777777" w:rsidR="00F84A0E" w:rsidRDefault="00F84A0E" w:rsidP="00F84A0E">
      <w:pPr>
        <w:pStyle w:val="BodyText"/>
        <w:spacing w:before="68"/>
        <w:ind w:left="122"/>
        <w:rPr>
          <w:color w:val="231F20"/>
        </w:rPr>
      </w:pPr>
    </w:p>
    <w:p w14:paraId="14B03B56" w14:textId="77777777" w:rsidR="00F84A0E" w:rsidRPr="00E33A2E" w:rsidRDefault="00F84A0E" w:rsidP="00F84A0E">
      <w:pPr>
        <w:pStyle w:val="BodyText"/>
        <w:spacing w:before="68"/>
        <w:ind w:left="122"/>
        <w:rPr>
          <w:rFonts w:ascii="Century Gothic" w:hAnsi="Century Gothic"/>
          <w:color w:val="231F20"/>
        </w:rPr>
      </w:pPr>
    </w:p>
    <w:p w14:paraId="47E114DA" w14:textId="77777777" w:rsidR="00F84A0E" w:rsidRPr="00E33A2E" w:rsidRDefault="00F84A0E" w:rsidP="00F84A0E">
      <w:pPr>
        <w:pStyle w:val="BodyText"/>
        <w:spacing w:before="11"/>
        <w:rPr>
          <w:rFonts w:ascii="Century Gothic" w:hAnsi="Century Gothic"/>
        </w:rPr>
      </w:pPr>
    </w:p>
    <w:p w14:paraId="20E9DB65" w14:textId="77777777" w:rsidR="00F84A0E" w:rsidRPr="00E33A2E" w:rsidRDefault="00F84A0E" w:rsidP="00F84A0E">
      <w:pPr>
        <w:rPr>
          <w:rFonts w:ascii="Century Gothic" w:hAnsi="Century Gothic"/>
          <w:color w:val="231F20"/>
          <w:sz w:val="18"/>
          <w:szCs w:val="18"/>
        </w:rPr>
        <w:sectPr w:rsidR="00F84A0E" w:rsidRPr="00E33A2E" w:rsidSect="00F84A0E">
          <w:headerReference w:type="default" r:id="rId11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46927042" w14:textId="77777777" w:rsidR="00F84A0E" w:rsidRPr="00E33A2E" w:rsidRDefault="00F84A0E" w:rsidP="00F84A0E">
      <w:pPr>
        <w:pStyle w:val="BodyText"/>
        <w:rPr>
          <w:rFonts w:ascii="Century Gothic" w:hAnsi="Century Gothic"/>
        </w:rPr>
      </w:pPr>
    </w:p>
    <w:p w14:paraId="6E12C21F" w14:textId="77777777" w:rsidR="00472C1F" w:rsidRDefault="00472C1F">
      <w:pPr>
        <w:spacing w:before="76"/>
        <w:ind w:right="131"/>
        <w:jc w:val="right"/>
        <w:rPr>
          <w:sz w:val="12"/>
        </w:rPr>
      </w:pPr>
    </w:p>
    <w:sectPr w:rsidR="00472C1F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973C" w14:textId="77777777" w:rsidR="001B12F4" w:rsidRDefault="001B12F4">
      <w:r>
        <w:separator/>
      </w:r>
    </w:p>
  </w:endnote>
  <w:endnote w:type="continuationSeparator" w:id="0">
    <w:p w14:paraId="0E94CAD4" w14:textId="77777777" w:rsidR="001B12F4" w:rsidRDefault="001B12F4">
      <w:r>
        <w:continuationSeparator/>
      </w:r>
    </w:p>
  </w:endnote>
  <w:endnote w:type="continuationNotice" w:id="1">
    <w:p w14:paraId="197E5DBF" w14:textId="77777777" w:rsidR="001B12F4" w:rsidRDefault="001B1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1758" w14:textId="77777777" w:rsidR="001B12F4" w:rsidRDefault="001B12F4">
      <w:r>
        <w:separator/>
      </w:r>
    </w:p>
  </w:footnote>
  <w:footnote w:type="continuationSeparator" w:id="0">
    <w:p w14:paraId="3340344C" w14:textId="77777777" w:rsidR="001B12F4" w:rsidRDefault="001B12F4">
      <w:r>
        <w:continuationSeparator/>
      </w:r>
    </w:p>
  </w:footnote>
  <w:footnote w:type="continuationNotice" w:id="1">
    <w:p w14:paraId="79CD2135" w14:textId="77777777" w:rsidR="001B12F4" w:rsidRDefault="001B1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EA61AF" w:rsidRDefault="00EA61A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107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3120" behindDoc="1" locked="0" layoutInCell="1" allowOverlap="1" wp14:anchorId="19CD9A5F" wp14:editId="0C8BEA98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46A46D" id="Group 34" o:spid="_x0000_s1026" style="position:absolute;margin-left:724.5pt;margin-top:37pt;width:63.9pt;height:8.1pt;z-index:-25166336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5168" behindDoc="1" locked="0" layoutInCell="1" allowOverlap="1" wp14:anchorId="662B1D5D" wp14:editId="55C6BAA2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7216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17FC9" id="Group 28" o:spid="_x0000_s1026" style="position:absolute;margin-left:699.4pt;margin-top:48.5pt;width:105.4pt;height:17.75pt;z-index:-25165721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150EEA" wp14:editId="546CD78E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F7062" id="AutoShape 27" o:spid="_x0000_s1026" style="position:absolute;margin-left:699.4pt;margin-top:69.6pt;width:105.4pt;height:1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30048B" wp14:editId="132EC391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EA61AF" w:rsidRDefault="00EA61AF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EA61AF" w:rsidRDefault="00EA61AF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6126" w14:textId="203E8DE2" w:rsidR="00F84A0E" w:rsidRDefault="00F84A0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EA61AF" w:rsidRDefault="00EA61A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4014C" id="Group 8" o:spid="_x0000_s1026" style="position:absolute;margin-left:724.5pt;margin-top:37pt;width:63.9pt;height:8.1pt;z-index:-25165822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55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56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7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8041C4" id="Group 2" o:spid="_x0000_s1026" style="position:absolute;margin-left:699.4pt;margin-top:48.5pt;width:105.4pt;height:17.75pt;z-index:-251658223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EA61AF" w:rsidRDefault="00EA61AF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EA61AF" w:rsidRDefault="00EA61AF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2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008"/>
    <w:rsid w:val="00005A8D"/>
    <w:rsid w:val="00006E67"/>
    <w:rsid w:val="00013189"/>
    <w:rsid w:val="00014FAE"/>
    <w:rsid w:val="00036C53"/>
    <w:rsid w:val="0004115A"/>
    <w:rsid w:val="00041455"/>
    <w:rsid w:val="00045701"/>
    <w:rsid w:val="00045F73"/>
    <w:rsid w:val="00057BF2"/>
    <w:rsid w:val="00066609"/>
    <w:rsid w:val="00067E53"/>
    <w:rsid w:val="000A26BA"/>
    <w:rsid w:val="000A71AB"/>
    <w:rsid w:val="000B1C1A"/>
    <w:rsid w:val="000B36D6"/>
    <w:rsid w:val="000E0DDA"/>
    <w:rsid w:val="000F6852"/>
    <w:rsid w:val="000F73B0"/>
    <w:rsid w:val="000F7585"/>
    <w:rsid w:val="00102C81"/>
    <w:rsid w:val="001165DB"/>
    <w:rsid w:val="0012451E"/>
    <w:rsid w:val="0013544D"/>
    <w:rsid w:val="001356EF"/>
    <w:rsid w:val="001372F8"/>
    <w:rsid w:val="00143234"/>
    <w:rsid w:val="00143A20"/>
    <w:rsid w:val="00167DD3"/>
    <w:rsid w:val="00173C3E"/>
    <w:rsid w:val="00173E94"/>
    <w:rsid w:val="001835CF"/>
    <w:rsid w:val="001866EF"/>
    <w:rsid w:val="00197207"/>
    <w:rsid w:val="001A4562"/>
    <w:rsid w:val="001A721A"/>
    <w:rsid w:val="001B12F4"/>
    <w:rsid w:val="001D035E"/>
    <w:rsid w:val="001D5901"/>
    <w:rsid w:val="001D777F"/>
    <w:rsid w:val="001E719F"/>
    <w:rsid w:val="001F5B57"/>
    <w:rsid w:val="001F62BE"/>
    <w:rsid w:val="00204FBD"/>
    <w:rsid w:val="002120E4"/>
    <w:rsid w:val="00212898"/>
    <w:rsid w:val="002143AB"/>
    <w:rsid w:val="00214C3B"/>
    <w:rsid w:val="00217657"/>
    <w:rsid w:val="00246469"/>
    <w:rsid w:val="0025413D"/>
    <w:rsid w:val="00276C2D"/>
    <w:rsid w:val="00295273"/>
    <w:rsid w:val="00295668"/>
    <w:rsid w:val="002A699B"/>
    <w:rsid w:val="002A7539"/>
    <w:rsid w:val="002B41F5"/>
    <w:rsid w:val="002C1793"/>
    <w:rsid w:val="002C5745"/>
    <w:rsid w:val="002D533D"/>
    <w:rsid w:val="002E11C9"/>
    <w:rsid w:val="002F565B"/>
    <w:rsid w:val="002F5DB8"/>
    <w:rsid w:val="003114A6"/>
    <w:rsid w:val="00322F5E"/>
    <w:rsid w:val="00331FA2"/>
    <w:rsid w:val="003328A2"/>
    <w:rsid w:val="00332B47"/>
    <w:rsid w:val="00336A64"/>
    <w:rsid w:val="00342E07"/>
    <w:rsid w:val="00351C28"/>
    <w:rsid w:val="0035210C"/>
    <w:rsid w:val="00363CDE"/>
    <w:rsid w:val="003661EE"/>
    <w:rsid w:val="00366F30"/>
    <w:rsid w:val="00380F17"/>
    <w:rsid w:val="00382871"/>
    <w:rsid w:val="003A0FEE"/>
    <w:rsid w:val="003A47DD"/>
    <w:rsid w:val="003A5134"/>
    <w:rsid w:val="003A672C"/>
    <w:rsid w:val="003D6AAE"/>
    <w:rsid w:val="003E7171"/>
    <w:rsid w:val="003F490B"/>
    <w:rsid w:val="003F768C"/>
    <w:rsid w:val="004001DE"/>
    <w:rsid w:val="00411879"/>
    <w:rsid w:val="004129D2"/>
    <w:rsid w:val="00420098"/>
    <w:rsid w:val="004226B0"/>
    <w:rsid w:val="00423126"/>
    <w:rsid w:val="004260EF"/>
    <w:rsid w:val="00440C36"/>
    <w:rsid w:val="0046079F"/>
    <w:rsid w:val="00472C1F"/>
    <w:rsid w:val="004766D0"/>
    <w:rsid w:val="004D4165"/>
    <w:rsid w:val="004E2D31"/>
    <w:rsid w:val="004E3142"/>
    <w:rsid w:val="004F20F2"/>
    <w:rsid w:val="004F2108"/>
    <w:rsid w:val="004F357E"/>
    <w:rsid w:val="004F3919"/>
    <w:rsid w:val="004F795F"/>
    <w:rsid w:val="00511874"/>
    <w:rsid w:val="00523185"/>
    <w:rsid w:val="00527011"/>
    <w:rsid w:val="00527EFB"/>
    <w:rsid w:val="005307BC"/>
    <w:rsid w:val="00530D7C"/>
    <w:rsid w:val="00531310"/>
    <w:rsid w:val="005358FB"/>
    <w:rsid w:val="0053599E"/>
    <w:rsid w:val="005379AC"/>
    <w:rsid w:val="00550A05"/>
    <w:rsid w:val="0056060C"/>
    <w:rsid w:val="00564BC2"/>
    <w:rsid w:val="00564D35"/>
    <w:rsid w:val="005659DB"/>
    <w:rsid w:val="00570F14"/>
    <w:rsid w:val="00572045"/>
    <w:rsid w:val="00573F2B"/>
    <w:rsid w:val="0057584B"/>
    <w:rsid w:val="005808EF"/>
    <w:rsid w:val="00581FA0"/>
    <w:rsid w:val="00587654"/>
    <w:rsid w:val="00595D96"/>
    <w:rsid w:val="005C0C69"/>
    <w:rsid w:val="005C1507"/>
    <w:rsid w:val="005C1B2A"/>
    <w:rsid w:val="005C47AD"/>
    <w:rsid w:val="005D3BF9"/>
    <w:rsid w:val="005F6105"/>
    <w:rsid w:val="00604C84"/>
    <w:rsid w:val="00606259"/>
    <w:rsid w:val="006075A9"/>
    <w:rsid w:val="00624A1A"/>
    <w:rsid w:val="00624A78"/>
    <w:rsid w:val="006309EF"/>
    <w:rsid w:val="006452DF"/>
    <w:rsid w:val="006463C2"/>
    <w:rsid w:val="00647D19"/>
    <w:rsid w:val="006649E5"/>
    <w:rsid w:val="00680C97"/>
    <w:rsid w:val="00684F53"/>
    <w:rsid w:val="00687530"/>
    <w:rsid w:val="00687F38"/>
    <w:rsid w:val="00693384"/>
    <w:rsid w:val="006A26EF"/>
    <w:rsid w:val="006A3889"/>
    <w:rsid w:val="006B0130"/>
    <w:rsid w:val="006B06AF"/>
    <w:rsid w:val="006B47A8"/>
    <w:rsid w:val="006B4A64"/>
    <w:rsid w:val="006B5608"/>
    <w:rsid w:val="006C6810"/>
    <w:rsid w:val="006C77C3"/>
    <w:rsid w:val="006D2480"/>
    <w:rsid w:val="006D75D9"/>
    <w:rsid w:val="006E3066"/>
    <w:rsid w:val="006E68AE"/>
    <w:rsid w:val="00700780"/>
    <w:rsid w:val="007040C3"/>
    <w:rsid w:val="00732F7E"/>
    <w:rsid w:val="0075608B"/>
    <w:rsid w:val="0076421C"/>
    <w:rsid w:val="0077428A"/>
    <w:rsid w:val="00776C62"/>
    <w:rsid w:val="007846B4"/>
    <w:rsid w:val="007901D1"/>
    <w:rsid w:val="00790F46"/>
    <w:rsid w:val="007C0DEF"/>
    <w:rsid w:val="007C2D1D"/>
    <w:rsid w:val="007D1124"/>
    <w:rsid w:val="007D4437"/>
    <w:rsid w:val="007D4D53"/>
    <w:rsid w:val="00806EA3"/>
    <w:rsid w:val="008179F6"/>
    <w:rsid w:val="00826F54"/>
    <w:rsid w:val="00831292"/>
    <w:rsid w:val="00861650"/>
    <w:rsid w:val="00863F56"/>
    <w:rsid w:val="00871D3D"/>
    <w:rsid w:val="0087655C"/>
    <w:rsid w:val="008829BA"/>
    <w:rsid w:val="008A37D7"/>
    <w:rsid w:val="008A50F0"/>
    <w:rsid w:val="008B4F98"/>
    <w:rsid w:val="008E5B67"/>
    <w:rsid w:val="008E7F9C"/>
    <w:rsid w:val="008F4084"/>
    <w:rsid w:val="00913063"/>
    <w:rsid w:val="00914332"/>
    <w:rsid w:val="00926917"/>
    <w:rsid w:val="009271C9"/>
    <w:rsid w:val="00934B02"/>
    <w:rsid w:val="009528BE"/>
    <w:rsid w:val="009552F0"/>
    <w:rsid w:val="00955E26"/>
    <w:rsid w:val="0097019B"/>
    <w:rsid w:val="009721F4"/>
    <w:rsid w:val="009834C9"/>
    <w:rsid w:val="00983B47"/>
    <w:rsid w:val="009A2BA0"/>
    <w:rsid w:val="009A4247"/>
    <w:rsid w:val="009D1394"/>
    <w:rsid w:val="009F68CF"/>
    <w:rsid w:val="00A02EC4"/>
    <w:rsid w:val="00A1171E"/>
    <w:rsid w:val="00A31262"/>
    <w:rsid w:val="00A35189"/>
    <w:rsid w:val="00A36D06"/>
    <w:rsid w:val="00A407F5"/>
    <w:rsid w:val="00A43B5B"/>
    <w:rsid w:val="00A44225"/>
    <w:rsid w:val="00A47017"/>
    <w:rsid w:val="00A7313C"/>
    <w:rsid w:val="00A8133B"/>
    <w:rsid w:val="00A93C2F"/>
    <w:rsid w:val="00AA7F88"/>
    <w:rsid w:val="00AB49E1"/>
    <w:rsid w:val="00AC00A9"/>
    <w:rsid w:val="00AE1908"/>
    <w:rsid w:val="00AE4ED1"/>
    <w:rsid w:val="00AF1AC5"/>
    <w:rsid w:val="00AF3D5E"/>
    <w:rsid w:val="00B06977"/>
    <w:rsid w:val="00B07FC1"/>
    <w:rsid w:val="00B1149A"/>
    <w:rsid w:val="00B22273"/>
    <w:rsid w:val="00B25126"/>
    <w:rsid w:val="00B355F2"/>
    <w:rsid w:val="00B36CD9"/>
    <w:rsid w:val="00B45542"/>
    <w:rsid w:val="00B616E5"/>
    <w:rsid w:val="00B67D35"/>
    <w:rsid w:val="00B737C8"/>
    <w:rsid w:val="00B856F4"/>
    <w:rsid w:val="00B92060"/>
    <w:rsid w:val="00B95469"/>
    <w:rsid w:val="00B95AF6"/>
    <w:rsid w:val="00BB3EC5"/>
    <w:rsid w:val="00BB7CE9"/>
    <w:rsid w:val="00BC1990"/>
    <w:rsid w:val="00BC48B3"/>
    <w:rsid w:val="00BD7B88"/>
    <w:rsid w:val="00BF117B"/>
    <w:rsid w:val="00C0342E"/>
    <w:rsid w:val="00C04397"/>
    <w:rsid w:val="00C0637D"/>
    <w:rsid w:val="00C065F2"/>
    <w:rsid w:val="00C324B5"/>
    <w:rsid w:val="00C407A3"/>
    <w:rsid w:val="00C60C51"/>
    <w:rsid w:val="00C63DB7"/>
    <w:rsid w:val="00C6491C"/>
    <w:rsid w:val="00C67297"/>
    <w:rsid w:val="00C72A5A"/>
    <w:rsid w:val="00C732DC"/>
    <w:rsid w:val="00C764C9"/>
    <w:rsid w:val="00C81E4B"/>
    <w:rsid w:val="00C836F4"/>
    <w:rsid w:val="00C97919"/>
    <w:rsid w:val="00CB65E5"/>
    <w:rsid w:val="00CB7360"/>
    <w:rsid w:val="00CC2CDD"/>
    <w:rsid w:val="00CC4AD5"/>
    <w:rsid w:val="00CE4266"/>
    <w:rsid w:val="00CE4716"/>
    <w:rsid w:val="00CE478D"/>
    <w:rsid w:val="00CE6ACA"/>
    <w:rsid w:val="00D00ECB"/>
    <w:rsid w:val="00D023C7"/>
    <w:rsid w:val="00D05E1D"/>
    <w:rsid w:val="00D06E0A"/>
    <w:rsid w:val="00D1395A"/>
    <w:rsid w:val="00D20FBA"/>
    <w:rsid w:val="00D23A5E"/>
    <w:rsid w:val="00D273FD"/>
    <w:rsid w:val="00D35731"/>
    <w:rsid w:val="00D428B4"/>
    <w:rsid w:val="00D4685A"/>
    <w:rsid w:val="00D52953"/>
    <w:rsid w:val="00D63A75"/>
    <w:rsid w:val="00D6770D"/>
    <w:rsid w:val="00D75039"/>
    <w:rsid w:val="00D913E8"/>
    <w:rsid w:val="00D94AD3"/>
    <w:rsid w:val="00DA646E"/>
    <w:rsid w:val="00DB7A10"/>
    <w:rsid w:val="00DF2303"/>
    <w:rsid w:val="00E11178"/>
    <w:rsid w:val="00E31DFA"/>
    <w:rsid w:val="00E32ED5"/>
    <w:rsid w:val="00E33A2E"/>
    <w:rsid w:val="00E35139"/>
    <w:rsid w:val="00E546CD"/>
    <w:rsid w:val="00E54872"/>
    <w:rsid w:val="00E654D5"/>
    <w:rsid w:val="00E814E4"/>
    <w:rsid w:val="00E87675"/>
    <w:rsid w:val="00E924B8"/>
    <w:rsid w:val="00EA210B"/>
    <w:rsid w:val="00EA61AF"/>
    <w:rsid w:val="00ED0C71"/>
    <w:rsid w:val="00ED23E5"/>
    <w:rsid w:val="00ED3ADC"/>
    <w:rsid w:val="00EE2490"/>
    <w:rsid w:val="00EE3F6E"/>
    <w:rsid w:val="00EE5EDA"/>
    <w:rsid w:val="00F02781"/>
    <w:rsid w:val="00F04073"/>
    <w:rsid w:val="00F30BC1"/>
    <w:rsid w:val="00F343DA"/>
    <w:rsid w:val="00F56BF9"/>
    <w:rsid w:val="00F6440F"/>
    <w:rsid w:val="00F65624"/>
    <w:rsid w:val="00F80F68"/>
    <w:rsid w:val="00F84A0E"/>
    <w:rsid w:val="00F85E90"/>
    <w:rsid w:val="00F86FD1"/>
    <w:rsid w:val="00F91A0C"/>
    <w:rsid w:val="00FB528F"/>
    <w:rsid w:val="00FC2E5F"/>
    <w:rsid w:val="00FC38E5"/>
    <w:rsid w:val="00FD52EC"/>
    <w:rsid w:val="00FE583C"/>
    <w:rsid w:val="00FF275A"/>
    <w:rsid w:val="00FF3D76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ED5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6E0A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F84A0E"/>
    <w:pPr>
      <w:widowControl/>
      <w:autoSpaceDE/>
      <w:autoSpaceDN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E2D9F-9F7C-4143-9A81-1BF5DB4290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44469-6233-4D13-8F69-EB094121B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Glen Stewart</cp:lastModifiedBy>
  <cp:revision>13</cp:revision>
  <cp:lastPrinted>2024-10-01T05:56:00Z</cp:lastPrinted>
  <dcterms:created xsi:type="dcterms:W3CDTF">2025-10-30T05:33:00Z</dcterms:created>
  <dcterms:modified xsi:type="dcterms:W3CDTF">2025-10-30T05:44:00Z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